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5"/>
        <w:gridCol w:w="8935"/>
      </w:tblGrid>
      <w:tr w:rsidR="0052656C" w:rsidRPr="0052656C" w14:paraId="2BFF2A62" w14:textId="77777777" w:rsidTr="00887DA3">
        <w:tc>
          <w:tcPr>
            <w:tcW w:w="1440" w:type="dxa"/>
          </w:tcPr>
          <w:p w14:paraId="2BFF2A5B" w14:textId="77777777" w:rsidR="0052656C" w:rsidRPr="0052656C" w:rsidRDefault="0052656C" w:rsidP="00887DA3">
            <w:pPr>
              <w:rPr>
                <w:rFonts w:ascii="Arial" w:hAnsi="Arial" w:cs="Arial"/>
              </w:rPr>
            </w:pPr>
            <w:r w:rsidRPr="0052656C">
              <w:rPr>
                <w:sz w:val="22"/>
                <w:szCs w:val="22"/>
              </w:rPr>
              <w:object w:dxaOrig="3135" w:dyaOrig="4514" w14:anchorId="2BFF2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94.8pt" o:ole="">
                  <v:imagedata r:id="rId6" o:title=""/>
                </v:shape>
                <o:OLEObject Type="Embed" ProgID="PBrush" ShapeID="_x0000_i1025" DrawAspect="Content" ObjectID="_1800087780" r:id="rId7"/>
              </w:object>
            </w:r>
          </w:p>
        </w:tc>
        <w:tc>
          <w:tcPr>
            <w:tcW w:w="9000" w:type="dxa"/>
          </w:tcPr>
          <w:p w14:paraId="2BFF2A5C" w14:textId="77777777" w:rsidR="0052656C" w:rsidRPr="0052656C" w:rsidRDefault="0052656C" w:rsidP="00887DA3">
            <w:pPr>
              <w:pStyle w:val="Heading1"/>
              <w:rPr>
                <w:rFonts w:ascii="Arial" w:hAnsi="Arial"/>
                <w:sz w:val="48"/>
                <w:szCs w:val="48"/>
              </w:rPr>
            </w:pPr>
            <w:r w:rsidRPr="0052656C">
              <w:rPr>
                <w:rFonts w:ascii="Arial" w:hAnsi="Arial"/>
                <w:sz w:val="48"/>
                <w:szCs w:val="48"/>
              </w:rPr>
              <w:t>Mafube Local Municipality</w:t>
            </w:r>
          </w:p>
          <w:p w14:paraId="2BFF2A5D" w14:textId="77777777" w:rsidR="0052656C" w:rsidRPr="005F58E4" w:rsidRDefault="00910713" w:rsidP="00887DA3">
            <w:pPr>
              <w:jc w:val="center"/>
              <w:rPr>
                <w:rFonts w:ascii="Arial" w:hAnsi="Arial" w:cs="Arial"/>
                <w:sz w:val="28"/>
                <w:szCs w:val="28"/>
              </w:rPr>
            </w:pPr>
            <w:r w:rsidRPr="005F58E4">
              <w:rPr>
                <w:rFonts w:ascii="Arial" w:hAnsi="Arial" w:cs="Arial"/>
                <w:sz w:val="28"/>
                <w:szCs w:val="28"/>
              </w:rPr>
              <w:t>OFFICE OF THE MUNICIPAL MANAGER</w:t>
            </w:r>
          </w:p>
          <w:p w14:paraId="2BFF2A5E" w14:textId="77777777" w:rsidR="0052656C" w:rsidRPr="0052656C" w:rsidRDefault="0052656C" w:rsidP="00887DA3">
            <w:pPr>
              <w:rPr>
                <w:rFonts w:ascii="Arial" w:hAnsi="Arial" w:cs="Arial"/>
              </w:rPr>
            </w:pPr>
          </w:p>
          <w:p w14:paraId="2BFF2A5F" w14:textId="0E1B34EB" w:rsidR="0052656C" w:rsidRPr="0052656C" w:rsidRDefault="0052656C" w:rsidP="00887DA3">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w:t>
            </w:r>
            <w:proofErr w:type="gramStart"/>
            <w:r w:rsidRPr="0052656C">
              <w:rPr>
                <w:rFonts w:ascii="Arial" w:hAnsi="Arial" w:cs="Arial"/>
                <w:sz w:val="22"/>
                <w:szCs w:val="22"/>
              </w:rPr>
              <w:t>Phone :</w:t>
            </w:r>
            <w:proofErr w:type="gramEnd"/>
            <w:r w:rsidRPr="0052656C">
              <w:rPr>
                <w:rFonts w:ascii="Arial" w:hAnsi="Arial" w:cs="Arial"/>
                <w:sz w:val="22"/>
                <w:szCs w:val="22"/>
              </w:rPr>
              <w:t xml:space="preserve"> </w:t>
            </w:r>
            <w:r w:rsidR="005F58E4" w:rsidRPr="002C1D48">
              <w:rPr>
                <w:rFonts w:ascii="Arial" w:hAnsi="Arial" w:cs="Arial"/>
                <w:color w:val="000000" w:themeColor="text1"/>
                <w:sz w:val="22"/>
                <w:szCs w:val="22"/>
              </w:rPr>
              <w:t>079 040 3051</w:t>
            </w:r>
          </w:p>
          <w:p w14:paraId="2BFF2A60" w14:textId="44C48D10" w:rsidR="0052656C" w:rsidRPr="0052656C" w:rsidRDefault="0052656C" w:rsidP="00887DA3">
            <w:pPr>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proofErr w:type="gramStart"/>
            <w:r w:rsidR="005F58E4" w:rsidRPr="0052656C">
              <w:rPr>
                <w:rFonts w:ascii="Arial" w:hAnsi="Arial" w:cs="Arial"/>
                <w:sz w:val="22"/>
                <w:szCs w:val="22"/>
                <w:lang w:val="fr-FR"/>
              </w:rPr>
              <w:t>E-mail:</w:t>
            </w:r>
            <w:proofErr w:type="gramEnd"/>
            <w:r w:rsidR="005F58E4" w:rsidRPr="0052656C">
              <w:rPr>
                <w:rFonts w:ascii="Arial" w:hAnsi="Arial" w:cs="Arial"/>
                <w:sz w:val="22"/>
                <w:szCs w:val="22"/>
                <w:lang w:val="fr-FR"/>
              </w:rPr>
              <w:t xml:space="preserve"> info@mafube</w:t>
            </w:r>
            <w:r w:rsidR="005F58E4">
              <w:rPr>
                <w:rFonts w:ascii="Arial" w:hAnsi="Arial" w:cs="Arial"/>
                <w:sz w:val="22"/>
                <w:szCs w:val="22"/>
                <w:lang w:val="fr-FR"/>
              </w:rPr>
              <w:t>lm.co.za</w:t>
            </w:r>
          </w:p>
          <w:p w14:paraId="2BFF2A61" w14:textId="55B2BB34" w:rsidR="0052656C" w:rsidRPr="0052656C" w:rsidRDefault="0052656C" w:rsidP="00887DA3">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p>
        </w:tc>
      </w:tr>
    </w:tbl>
    <w:p w14:paraId="2BFF2A63" w14:textId="77777777" w:rsidR="0052656C" w:rsidRPr="0052656C" w:rsidRDefault="0052656C" w:rsidP="0052656C">
      <w:pPr>
        <w:widowControl w:val="0"/>
        <w:pBdr>
          <w:bottom w:val="single" w:sz="12" w:space="1" w:color="auto"/>
        </w:pBdr>
        <w:autoSpaceDE w:val="0"/>
        <w:autoSpaceDN w:val="0"/>
        <w:adjustRightInd w:val="0"/>
        <w:rPr>
          <w:rFonts w:ascii="Arial" w:hAnsi="Arial" w:cs="Arial"/>
          <w:b/>
          <w:sz w:val="22"/>
          <w:szCs w:val="22"/>
        </w:rPr>
      </w:pPr>
    </w:p>
    <w:p w14:paraId="57057EBA" w14:textId="77777777" w:rsidR="00FB5B5C" w:rsidRPr="00FC5A66" w:rsidRDefault="00FB5B5C" w:rsidP="00A85B13">
      <w:pPr>
        <w:jc w:val="both"/>
        <w:rPr>
          <w:rFonts w:ascii="Tahoma" w:hAnsi="Tahoma" w:cs="Tahoma"/>
          <w:b/>
          <w:u w:val="single"/>
        </w:rPr>
      </w:pPr>
    </w:p>
    <w:p w14:paraId="2BFF2A69" w14:textId="14BF91FC" w:rsidR="00A85B13" w:rsidRDefault="00A85B13" w:rsidP="00A85B13">
      <w:pPr>
        <w:jc w:val="both"/>
        <w:rPr>
          <w:rFonts w:ascii="Arial" w:hAnsi="Arial" w:cs="Arial"/>
          <w:b/>
          <w:u w:val="single"/>
        </w:rPr>
      </w:pPr>
      <w:r>
        <w:rPr>
          <w:rFonts w:ascii="Arial" w:hAnsi="Arial" w:cs="Arial"/>
          <w:b/>
          <w:u w:val="single"/>
        </w:rPr>
        <w:t xml:space="preserve">EXTERNAL </w:t>
      </w:r>
      <w:r w:rsidR="005F58E4">
        <w:rPr>
          <w:rFonts w:ascii="Arial" w:hAnsi="Arial" w:cs="Arial"/>
          <w:b/>
          <w:u w:val="single"/>
        </w:rPr>
        <w:t>RE-</w:t>
      </w:r>
      <w:r>
        <w:rPr>
          <w:rFonts w:ascii="Arial" w:hAnsi="Arial" w:cs="Arial"/>
          <w:b/>
          <w:u w:val="single"/>
        </w:rPr>
        <w:t>ADVERT</w:t>
      </w:r>
      <w:r w:rsidR="005F58E4">
        <w:rPr>
          <w:rFonts w:ascii="Arial" w:hAnsi="Arial" w:cs="Arial"/>
          <w:b/>
          <w:u w:val="single"/>
        </w:rPr>
        <w:t>ISEMENT</w:t>
      </w:r>
    </w:p>
    <w:p w14:paraId="2BFF2A6A" w14:textId="77777777" w:rsidR="00A85B13" w:rsidRPr="00D06F9D" w:rsidRDefault="00A85B13" w:rsidP="00A85B13">
      <w:pPr>
        <w:jc w:val="both"/>
        <w:rPr>
          <w:rFonts w:ascii="Arial" w:hAnsi="Arial" w:cs="Arial"/>
          <w:b/>
          <w:u w:val="single"/>
        </w:rPr>
      </w:pPr>
    </w:p>
    <w:p w14:paraId="2BFF2A6B" w14:textId="77777777" w:rsidR="00A85B13" w:rsidRPr="00D06F9D" w:rsidRDefault="00A85B13" w:rsidP="00A85B13">
      <w:pPr>
        <w:jc w:val="both"/>
        <w:rPr>
          <w:rFonts w:ascii="Arial" w:hAnsi="Arial" w:cs="Arial"/>
        </w:rPr>
      </w:pPr>
      <w:r w:rsidRPr="00D06F9D">
        <w:rPr>
          <w:rFonts w:ascii="Arial" w:hAnsi="Arial" w:cs="Arial"/>
        </w:rPr>
        <w:t>MAFUBE LOCAL MUNICIPALITY INVITES APPLICATIONS FROM SUITABLY QUALIFIED CANDIDATES WITH THE NECESSARY DRIVE, EN</w:t>
      </w:r>
      <w:r>
        <w:rPr>
          <w:rFonts w:ascii="Arial" w:hAnsi="Arial" w:cs="Arial"/>
        </w:rPr>
        <w:t>THUSIASM AS WELL AS DEMONSTRATING</w:t>
      </w:r>
      <w:r w:rsidRPr="00D06F9D">
        <w:rPr>
          <w:rFonts w:ascii="Arial" w:hAnsi="Arial" w:cs="Arial"/>
        </w:rPr>
        <w:t xml:space="preserve"> COMPETENCE AND ABILITY TO PERFORM THEIR BEST TO APPLY FOR THE FOLLOWING VACANCY. APPOINTMENTS WILL BE MADE IN LINE WITH THE MAFUBE MUNICIPALITY’S EMPLOYMENT EQUITY POLICY. </w:t>
      </w:r>
    </w:p>
    <w:p w14:paraId="2BFF2A6C" w14:textId="77777777" w:rsidR="00A85B13" w:rsidRPr="00D06F9D" w:rsidRDefault="00A85B13" w:rsidP="00A85B13">
      <w:pPr>
        <w:tabs>
          <w:tab w:val="left" w:pos="720"/>
        </w:tabs>
        <w:ind w:left="360" w:hanging="360"/>
        <w:jc w:val="both"/>
        <w:rPr>
          <w:rFonts w:ascii="Arial" w:hAnsi="Arial" w:cs="Arial"/>
        </w:rPr>
      </w:pPr>
    </w:p>
    <w:p w14:paraId="2BFF2A6E" w14:textId="27A1AE68" w:rsidR="00A85B13" w:rsidRPr="001710A8" w:rsidRDefault="00A85B13" w:rsidP="00A85B13">
      <w:pPr>
        <w:tabs>
          <w:tab w:val="left" w:pos="720"/>
        </w:tabs>
        <w:jc w:val="both"/>
        <w:rPr>
          <w:rFonts w:ascii="Arial" w:hAnsi="Arial" w:cs="Arial"/>
          <w:bCs/>
        </w:rPr>
      </w:pPr>
      <w:r w:rsidRPr="001710A8">
        <w:rPr>
          <w:rFonts w:ascii="Arial" w:hAnsi="Arial" w:cs="Arial"/>
          <w:bCs/>
        </w:rPr>
        <w:t>Directorate</w:t>
      </w:r>
      <w:r w:rsidRPr="001710A8">
        <w:rPr>
          <w:rFonts w:ascii="Arial" w:hAnsi="Arial" w:cs="Arial"/>
          <w:bCs/>
        </w:rPr>
        <w:tab/>
        <w:t>:</w:t>
      </w:r>
      <w:r w:rsidR="002D11E4" w:rsidRPr="001710A8">
        <w:rPr>
          <w:rFonts w:ascii="Arial" w:hAnsi="Arial" w:cs="Arial"/>
          <w:bCs/>
        </w:rPr>
        <w:t xml:space="preserve"> Office of the Speaker</w:t>
      </w:r>
      <w:r w:rsidRPr="001710A8">
        <w:rPr>
          <w:rFonts w:ascii="Arial" w:hAnsi="Arial" w:cs="Arial"/>
          <w:bCs/>
        </w:rPr>
        <w:t xml:space="preserve"> </w:t>
      </w:r>
    </w:p>
    <w:p w14:paraId="4DC1DC32" w14:textId="77777777" w:rsidR="001710A8" w:rsidRDefault="00A85B13" w:rsidP="001710A8">
      <w:pPr>
        <w:tabs>
          <w:tab w:val="left" w:pos="720"/>
        </w:tabs>
        <w:jc w:val="both"/>
        <w:rPr>
          <w:rFonts w:ascii="Arial" w:hAnsi="Arial" w:cs="Arial"/>
          <w:bCs/>
        </w:rPr>
      </w:pPr>
      <w:r w:rsidRPr="001710A8">
        <w:rPr>
          <w:rFonts w:ascii="Arial" w:hAnsi="Arial" w:cs="Arial"/>
          <w:bCs/>
        </w:rPr>
        <w:t>P</w:t>
      </w:r>
      <w:r w:rsidR="00887DA3" w:rsidRPr="001710A8">
        <w:rPr>
          <w:rFonts w:ascii="Arial" w:hAnsi="Arial" w:cs="Arial"/>
          <w:bCs/>
        </w:rPr>
        <w:t>ost</w:t>
      </w:r>
      <w:r w:rsidR="00887DA3" w:rsidRPr="001710A8">
        <w:rPr>
          <w:rFonts w:ascii="Arial" w:hAnsi="Arial" w:cs="Arial"/>
          <w:bCs/>
        </w:rPr>
        <w:tab/>
      </w:r>
      <w:r w:rsidR="00887DA3" w:rsidRPr="001710A8">
        <w:rPr>
          <w:rFonts w:ascii="Arial" w:hAnsi="Arial" w:cs="Arial"/>
          <w:bCs/>
        </w:rPr>
        <w:tab/>
        <w:t xml:space="preserve">: Head of Office </w:t>
      </w:r>
    </w:p>
    <w:p w14:paraId="2BFF2A70" w14:textId="0ED91D19" w:rsidR="00A85B13" w:rsidRPr="001710A8" w:rsidRDefault="00A85B13" w:rsidP="001710A8">
      <w:pPr>
        <w:tabs>
          <w:tab w:val="left" w:pos="720"/>
        </w:tabs>
        <w:jc w:val="both"/>
        <w:rPr>
          <w:rFonts w:ascii="Arial" w:hAnsi="Arial" w:cs="Arial"/>
          <w:bCs/>
        </w:rPr>
      </w:pPr>
      <w:r w:rsidRPr="001710A8">
        <w:rPr>
          <w:rFonts w:ascii="Arial" w:hAnsi="Arial" w:cs="Arial"/>
          <w:bCs/>
        </w:rPr>
        <w:t>Salary</w:t>
      </w:r>
      <w:r w:rsidRPr="001710A8">
        <w:rPr>
          <w:rFonts w:ascii="Arial" w:hAnsi="Arial" w:cs="Arial"/>
          <w:bCs/>
        </w:rPr>
        <w:tab/>
      </w:r>
      <w:r w:rsidRPr="001710A8">
        <w:rPr>
          <w:rFonts w:ascii="Arial" w:hAnsi="Arial" w:cs="Arial"/>
          <w:bCs/>
        </w:rPr>
        <w:tab/>
        <w:t>: R</w:t>
      </w:r>
      <w:r w:rsidR="007B4A86" w:rsidRPr="001710A8">
        <w:rPr>
          <w:rFonts w:ascii="Arial" w:hAnsi="Arial" w:cs="Arial"/>
          <w:bCs/>
        </w:rPr>
        <w:t>414 912.</w:t>
      </w:r>
      <w:r w:rsidR="00887DA3" w:rsidRPr="001710A8">
        <w:rPr>
          <w:rFonts w:ascii="Arial" w:hAnsi="Arial" w:cs="Arial"/>
          <w:bCs/>
        </w:rPr>
        <w:t>4</w:t>
      </w:r>
      <w:r w:rsidR="00440410">
        <w:rPr>
          <w:rFonts w:ascii="Arial" w:hAnsi="Arial" w:cs="Arial"/>
          <w:bCs/>
        </w:rPr>
        <w:t>5</w:t>
      </w:r>
      <w:r w:rsidR="00887DA3" w:rsidRPr="001710A8">
        <w:rPr>
          <w:rFonts w:ascii="Arial" w:hAnsi="Arial" w:cs="Arial"/>
          <w:bCs/>
        </w:rPr>
        <w:t xml:space="preserve"> – R493 192.59 Per annum</w:t>
      </w:r>
    </w:p>
    <w:p w14:paraId="2BFF2A72" w14:textId="6AAB81B2" w:rsidR="00887DA3" w:rsidRPr="001710A8" w:rsidRDefault="00887DA3" w:rsidP="00F06118">
      <w:pPr>
        <w:tabs>
          <w:tab w:val="left" w:pos="900"/>
        </w:tabs>
        <w:ind w:left="1440" w:hanging="1440"/>
        <w:jc w:val="both"/>
        <w:rPr>
          <w:rFonts w:ascii="Arial" w:hAnsi="Arial" w:cs="Arial"/>
          <w:bCs/>
        </w:rPr>
      </w:pPr>
      <w:r w:rsidRPr="001710A8">
        <w:rPr>
          <w:rFonts w:ascii="Arial" w:hAnsi="Arial" w:cs="Arial"/>
          <w:bCs/>
        </w:rPr>
        <w:t xml:space="preserve">Duration </w:t>
      </w:r>
      <w:r w:rsidRPr="001710A8">
        <w:rPr>
          <w:rFonts w:ascii="Arial" w:hAnsi="Arial" w:cs="Arial"/>
          <w:bCs/>
        </w:rPr>
        <w:tab/>
        <w:t>:</w:t>
      </w:r>
      <w:r w:rsidR="00F06118">
        <w:rPr>
          <w:rFonts w:ascii="Arial" w:hAnsi="Arial" w:cs="Arial"/>
          <w:bCs/>
        </w:rPr>
        <w:t xml:space="preserve"> </w:t>
      </w:r>
      <w:r w:rsidR="00F06118" w:rsidRPr="008E694A">
        <w:rPr>
          <w:rFonts w:ascii="Arial" w:hAnsi="Arial" w:cs="Arial"/>
          <w:bCs/>
        </w:rPr>
        <w:t>Fixed term contract linked to the term of office of the Public Office Bearer</w:t>
      </w:r>
      <w:r w:rsidR="00F06118">
        <w:rPr>
          <w:rFonts w:ascii="Arial" w:hAnsi="Arial" w:cs="Arial"/>
          <w:bCs/>
        </w:rPr>
        <w:t>s</w:t>
      </w:r>
    </w:p>
    <w:p w14:paraId="2BFF2A73" w14:textId="26FCA353" w:rsidR="00887DA3" w:rsidRPr="001710A8" w:rsidRDefault="00887DA3" w:rsidP="00887DA3">
      <w:pPr>
        <w:tabs>
          <w:tab w:val="left" w:pos="900"/>
        </w:tabs>
        <w:ind w:left="1440" w:hanging="1440"/>
        <w:jc w:val="both"/>
        <w:rPr>
          <w:rFonts w:ascii="Arial" w:hAnsi="Arial" w:cs="Arial"/>
          <w:bCs/>
        </w:rPr>
      </w:pPr>
      <w:r w:rsidRPr="001710A8">
        <w:rPr>
          <w:rFonts w:ascii="Arial" w:hAnsi="Arial" w:cs="Arial"/>
          <w:bCs/>
        </w:rPr>
        <w:t xml:space="preserve">Location </w:t>
      </w:r>
      <w:r w:rsidRPr="001710A8">
        <w:rPr>
          <w:rFonts w:ascii="Arial" w:hAnsi="Arial" w:cs="Arial"/>
          <w:bCs/>
        </w:rPr>
        <w:tab/>
        <w:t xml:space="preserve">: Frankfort </w:t>
      </w:r>
    </w:p>
    <w:p w14:paraId="2BFF2A75" w14:textId="77777777" w:rsidR="00A85B13" w:rsidRPr="00D06F9D" w:rsidRDefault="00A85B13" w:rsidP="00A85B13">
      <w:pPr>
        <w:ind w:left="360"/>
        <w:jc w:val="both"/>
        <w:rPr>
          <w:rFonts w:ascii="Arial" w:hAnsi="Arial" w:cs="Arial"/>
          <w:b/>
          <w:bCs/>
        </w:rPr>
      </w:pPr>
    </w:p>
    <w:p w14:paraId="2BFF2A76" w14:textId="77777777" w:rsidR="00A85B13" w:rsidRPr="001710A8" w:rsidRDefault="00887DA3" w:rsidP="00A85B13">
      <w:pPr>
        <w:jc w:val="both"/>
        <w:rPr>
          <w:rFonts w:ascii="Arial" w:hAnsi="Arial" w:cs="Arial"/>
          <w:b/>
          <w:bCs/>
        </w:rPr>
      </w:pPr>
      <w:r w:rsidRPr="001710A8">
        <w:rPr>
          <w:rFonts w:ascii="Arial" w:hAnsi="Arial" w:cs="Arial"/>
          <w:b/>
          <w:bCs/>
        </w:rPr>
        <w:t xml:space="preserve">Qualifications and Experience </w:t>
      </w:r>
    </w:p>
    <w:p w14:paraId="2BFF2A78" w14:textId="6D4B173A" w:rsidR="00E411F5" w:rsidRPr="001710A8" w:rsidRDefault="001710A8" w:rsidP="00A85B13">
      <w:pPr>
        <w:jc w:val="both"/>
        <w:rPr>
          <w:rFonts w:ascii="Arial" w:hAnsi="Arial" w:cs="Arial"/>
        </w:rPr>
      </w:pPr>
      <w:r w:rsidRPr="001710A8">
        <w:rPr>
          <w:rFonts w:ascii="Arial" w:hAnsi="Arial" w:cs="Arial"/>
        </w:rPr>
        <w:t xml:space="preserve">Qualifications and Experience Grade 12, National Diploma or B Degree in Public Administration or any relevant qualification at NQF Level 6. At least </w:t>
      </w:r>
      <w:r w:rsidR="00440410">
        <w:rPr>
          <w:rFonts w:ascii="Arial" w:hAnsi="Arial" w:cs="Arial"/>
        </w:rPr>
        <w:t>3-</w:t>
      </w:r>
      <w:r w:rsidRPr="001710A8">
        <w:rPr>
          <w:rFonts w:ascii="Arial" w:hAnsi="Arial" w:cs="Arial"/>
        </w:rPr>
        <w:t xml:space="preserve">5 </w:t>
      </w:r>
      <w:proofErr w:type="gramStart"/>
      <w:r w:rsidRPr="001710A8">
        <w:rPr>
          <w:rFonts w:ascii="Arial" w:hAnsi="Arial" w:cs="Arial"/>
        </w:rPr>
        <w:t>years</w:t>
      </w:r>
      <w:proofErr w:type="gramEnd"/>
      <w:r w:rsidRPr="001710A8">
        <w:rPr>
          <w:rFonts w:ascii="Arial" w:hAnsi="Arial" w:cs="Arial"/>
        </w:rPr>
        <w:t xml:space="preserve"> relevant experience at Supervisory level. Understanding local Government Administration and political structure. Computer Literacy: MS Office and Valid driver’s license.</w:t>
      </w:r>
    </w:p>
    <w:p w14:paraId="1D2EAF52" w14:textId="77777777" w:rsidR="001710A8" w:rsidRPr="00D06F9D" w:rsidRDefault="001710A8" w:rsidP="00A85B13">
      <w:pPr>
        <w:jc w:val="both"/>
        <w:rPr>
          <w:rFonts w:ascii="Arial" w:hAnsi="Arial" w:cs="Arial"/>
        </w:rPr>
      </w:pPr>
    </w:p>
    <w:p w14:paraId="2BFF2A79" w14:textId="77777777" w:rsidR="00A85B13" w:rsidRDefault="00E411F5" w:rsidP="00E411F5">
      <w:pPr>
        <w:jc w:val="both"/>
        <w:rPr>
          <w:rFonts w:ascii="Tahoma" w:hAnsi="Tahoma" w:cs="Tahoma"/>
          <w:bCs/>
        </w:rPr>
      </w:pPr>
      <w:r>
        <w:rPr>
          <w:rFonts w:ascii="Arial" w:hAnsi="Arial" w:cs="Arial"/>
          <w:b/>
          <w:bCs/>
        </w:rPr>
        <w:t>Duties and Responsibilities</w:t>
      </w:r>
    </w:p>
    <w:p w14:paraId="2BFF2A7A" w14:textId="77777777" w:rsidR="00A85B13" w:rsidRDefault="002D11E4" w:rsidP="001710A8">
      <w:pPr>
        <w:jc w:val="both"/>
        <w:rPr>
          <w:rFonts w:ascii="Arial" w:hAnsi="Arial" w:cs="Arial"/>
        </w:rPr>
      </w:pPr>
      <w:r>
        <w:rPr>
          <w:rFonts w:ascii="Arial" w:hAnsi="Arial" w:cs="Arial"/>
        </w:rPr>
        <w:t xml:space="preserve">Manages the administrative support for the legislative arm of the Council.  Manage and monitor the adequate support of the welfare of Councilors on behalf of the Speaker.  Manage the coordination of seating of the Speakers forum. Develop and implement </w:t>
      </w:r>
      <w:r w:rsidR="007B4A86">
        <w:rPr>
          <w:rFonts w:ascii="Arial" w:hAnsi="Arial" w:cs="Arial"/>
        </w:rPr>
        <w:t xml:space="preserve">policies relating to Council Welfare, civil Education, Community Development, social transformation and nation building, Developing, implementing and monitoring strategic </w:t>
      </w:r>
      <w:proofErr w:type="spellStart"/>
      <w:r w:rsidR="007B4A86">
        <w:rPr>
          <w:rFonts w:ascii="Arial" w:hAnsi="Arial" w:cs="Arial"/>
        </w:rPr>
        <w:t>programmes</w:t>
      </w:r>
      <w:proofErr w:type="spellEnd"/>
      <w:r w:rsidR="007B4A86">
        <w:rPr>
          <w:rFonts w:ascii="Arial" w:hAnsi="Arial" w:cs="Arial"/>
        </w:rPr>
        <w:t xml:space="preserve"> within the Office of the Speaker, Implementing and monitoring of policies/ protocols/terms of reference for sectors/ ward committees and verifying that policies are implemented through interaction with relevant stakeholders, preparing annual budget and revised budget controlling expenditure for the office and reporting on deviations </w:t>
      </w:r>
    </w:p>
    <w:p w14:paraId="2BFF2A7B" w14:textId="77777777" w:rsidR="007B4A86" w:rsidRPr="00D06F9D" w:rsidRDefault="007B4A86" w:rsidP="00A85B13">
      <w:pPr>
        <w:rPr>
          <w:rFonts w:ascii="Arial" w:hAnsi="Arial" w:cs="Arial"/>
        </w:rPr>
      </w:pPr>
    </w:p>
    <w:p w14:paraId="2BFF2A7C" w14:textId="77777777" w:rsidR="00A85B13" w:rsidRPr="00D06F9D" w:rsidRDefault="00A85B13" w:rsidP="00A85B13">
      <w:pPr>
        <w:jc w:val="both"/>
        <w:rPr>
          <w:rFonts w:ascii="Arial" w:hAnsi="Arial" w:cs="Arial"/>
          <w:b/>
        </w:rPr>
      </w:pPr>
      <w:r w:rsidRPr="00D06F9D">
        <w:rPr>
          <w:rFonts w:ascii="Arial" w:hAnsi="Arial" w:cs="Arial"/>
          <w:b/>
        </w:rPr>
        <w:t xml:space="preserve">Important information for applicants to take note of: </w:t>
      </w:r>
    </w:p>
    <w:p w14:paraId="2BFF2A7D" w14:textId="5D4741FB" w:rsidR="00A85B13" w:rsidRDefault="00A85B13" w:rsidP="00A85B13">
      <w:pPr>
        <w:jc w:val="both"/>
        <w:rPr>
          <w:rFonts w:ascii="Arial" w:hAnsi="Arial" w:cs="Arial"/>
        </w:rPr>
      </w:pPr>
      <w:r w:rsidRPr="00D06F9D">
        <w:rPr>
          <w:rFonts w:ascii="Arial" w:hAnsi="Arial" w:cs="Arial"/>
        </w:rPr>
        <w:t>Applications will not be acknowledged</w:t>
      </w:r>
      <w:r>
        <w:rPr>
          <w:rFonts w:ascii="Arial" w:hAnsi="Arial" w:cs="Arial"/>
        </w:rPr>
        <w:t xml:space="preserve">, </w:t>
      </w:r>
      <w:r w:rsidRPr="00D06F9D">
        <w:rPr>
          <w:rFonts w:ascii="Arial" w:hAnsi="Arial" w:cs="Arial"/>
        </w:rPr>
        <w:t xml:space="preserve">should you not be contacted within three (3) months of the closing date of the advertisement, please consider your application unsuccessful. Qualifications and SA citizenship checks will be conducted on all short-listed candidates. It is the applicant’s responsibility to have foreign qualifications evaluated by the South African Qualifications Authority (SAQA) and to attach the proof </w:t>
      </w:r>
      <w:r w:rsidRPr="00D06F9D">
        <w:rPr>
          <w:rFonts w:ascii="Arial" w:hAnsi="Arial" w:cs="Arial"/>
        </w:rPr>
        <w:lastRenderedPageBreak/>
        <w:t>thereof. The municipality reserves the right not to make an appointment if, in its view, no suitable candidate could be found. Only candidate</w:t>
      </w:r>
      <w:r w:rsidR="00D313BF">
        <w:rPr>
          <w:rFonts w:ascii="Arial" w:hAnsi="Arial" w:cs="Arial"/>
        </w:rPr>
        <w:t>s</w:t>
      </w:r>
      <w:r w:rsidRPr="00D06F9D">
        <w:rPr>
          <w:rFonts w:ascii="Arial" w:hAnsi="Arial" w:cs="Arial"/>
        </w:rPr>
        <w:t xml:space="preserve"> who meet the </w:t>
      </w:r>
      <w:r w:rsidR="00D313BF" w:rsidRPr="00D06F9D">
        <w:rPr>
          <w:rFonts w:ascii="Arial" w:hAnsi="Arial" w:cs="Arial"/>
        </w:rPr>
        <w:t>above-mentioned</w:t>
      </w:r>
      <w:r w:rsidRPr="00D06F9D">
        <w:rPr>
          <w:rFonts w:ascii="Arial" w:hAnsi="Arial" w:cs="Arial"/>
        </w:rPr>
        <w:t xml:space="preserve"> c</w:t>
      </w:r>
      <w:r>
        <w:rPr>
          <w:rFonts w:ascii="Arial" w:hAnsi="Arial" w:cs="Arial"/>
        </w:rPr>
        <w:t>ompetencies will be shortlisted</w:t>
      </w:r>
      <w:r w:rsidRPr="00D06F9D">
        <w:rPr>
          <w:rFonts w:ascii="Arial" w:hAnsi="Arial" w:cs="Arial"/>
        </w:rPr>
        <w:t xml:space="preserve">. </w:t>
      </w:r>
    </w:p>
    <w:p w14:paraId="2BFF2A7E" w14:textId="77777777" w:rsidR="00A85B13" w:rsidRDefault="00A85B13" w:rsidP="00A85B13">
      <w:pPr>
        <w:jc w:val="both"/>
        <w:rPr>
          <w:rFonts w:ascii="Arial" w:hAnsi="Arial" w:cs="Arial"/>
        </w:rPr>
      </w:pPr>
    </w:p>
    <w:p w14:paraId="347FE8AB" w14:textId="77777777" w:rsidR="002C1D48" w:rsidRPr="002C1D48" w:rsidRDefault="002C1D48" w:rsidP="002C1D48">
      <w:pPr>
        <w:jc w:val="both"/>
        <w:rPr>
          <w:rFonts w:ascii="Arial" w:hAnsi="Arial" w:cs="Arial"/>
          <w:b/>
          <w:color w:val="000000" w:themeColor="text1"/>
          <w:sz w:val="22"/>
          <w:szCs w:val="22"/>
        </w:rPr>
      </w:pPr>
      <w:r w:rsidRPr="002C1D48">
        <w:rPr>
          <w:rFonts w:ascii="Arial" w:hAnsi="Arial" w:cs="Arial"/>
          <w:b/>
          <w:color w:val="000000" w:themeColor="text1"/>
          <w:sz w:val="22"/>
          <w:szCs w:val="22"/>
        </w:rPr>
        <w:t xml:space="preserve">Forward your applications to: </w:t>
      </w:r>
    </w:p>
    <w:p w14:paraId="2A0DBAC5"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The Municipal Manager, Adv M.F Lepheana</w:t>
      </w:r>
    </w:p>
    <w:p w14:paraId="6BC2D874" w14:textId="77777777" w:rsidR="002C1D48" w:rsidRPr="002C1D48" w:rsidRDefault="002C1D48" w:rsidP="002C1D48">
      <w:pPr>
        <w:jc w:val="both"/>
        <w:rPr>
          <w:rFonts w:ascii="Arial" w:hAnsi="Arial" w:cs="Arial"/>
          <w:color w:val="000000" w:themeColor="text1"/>
          <w:sz w:val="22"/>
          <w:szCs w:val="22"/>
        </w:rPr>
      </w:pPr>
      <w:proofErr w:type="spellStart"/>
      <w:r w:rsidRPr="002C1D48">
        <w:rPr>
          <w:rFonts w:ascii="Arial" w:hAnsi="Arial" w:cs="Arial"/>
          <w:color w:val="000000" w:themeColor="text1"/>
          <w:sz w:val="22"/>
          <w:szCs w:val="22"/>
        </w:rPr>
        <w:t>Mafube</w:t>
      </w:r>
      <w:proofErr w:type="spellEnd"/>
      <w:r w:rsidRPr="002C1D48">
        <w:rPr>
          <w:rFonts w:ascii="Arial" w:hAnsi="Arial" w:cs="Arial"/>
          <w:color w:val="000000" w:themeColor="text1"/>
          <w:sz w:val="22"/>
          <w:szCs w:val="22"/>
        </w:rPr>
        <w:t xml:space="preserve"> Local Municipality </w:t>
      </w:r>
    </w:p>
    <w:p w14:paraId="2CF6BF85"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P.O Box 2</w:t>
      </w:r>
    </w:p>
    <w:p w14:paraId="111E2204"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Frankfort, 9830</w:t>
      </w:r>
    </w:p>
    <w:p w14:paraId="4C0BBEFB" w14:textId="77777777" w:rsidR="002C1D48" w:rsidRPr="002C1D48" w:rsidRDefault="002C1D48" w:rsidP="002C1D48">
      <w:pPr>
        <w:jc w:val="both"/>
        <w:rPr>
          <w:rFonts w:ascii="Arial" w:hAnsi="Arial" w:cs="Arial"/>
          <w:b/>
          <w:color w:val="000000" w:themeColor="text1"/>
          <w:sz w:val="22"/>
          <w:szCs w:val="22"/>
        </w:rPr>
      </w:pPr>
      <w:r w:rsidRPr="002C1D48">
        <w:rPr>
          <w:rFonts w:ascii="Arial" w:hAnsi="Arial" w:cs="Arial"/>
          <w:b/>
          <w:color w:val="000000" w:themeColor="text1"/>
          <w:sz w:val="22"/>
          <w:szCs w:val="22"/>
        </w:rPr>
        <w:t>Or</w:t>
      </w:r>
    </w:p>
    <w:p w14:paraId="79AA809E" w14:textId="77777777" w:rsidR="002C1D48" w:rsidRPr="002C1D48" w:rsidRDefault="002C1D48" w:rsidP="002C1D48">
      <w:pPr>
        <w:jc w:val="both"/>
        <w:rPr>
          <w:rFonts w:ascii="Arial" w:hAnsi="Arial" w:cs="Arial"/>
          <w:b/>
          <w:color w:val="000000" w:themeColor="text1"/>
          <w:sz w:val="22"/>
          <w:szCs w:val="22"/>
        </w:rPr>
      </w:pPr>
      <w:r w:rsidRPr="002C1D48">
        <w:rPr>
          <w:rFonts w:ascii="Arial" w:hAnsi="Arial" w:cs="Arial"/>
          <w:b/>
          <w:color w:val="000000" w:themeColor="text1"/>
          <w:sz w:val="22"/>
          <w:szCs w:val="22"/>
        </w:rPr>
        <w:t xml:space="preserve">Hand </w:t>
      </w:r>
      <w:proofErr w:type="gramStart"/>
      <w:r w:rsidRPr="002C1D48">
        <w:rPr>
          <w:rFonts w:ascii="Arial" w:hAnsi="Arial" w:cs="Arial"/>
          <w:b/>
          <w:color w:val="000000" w:themeColor="text1"/>
          <w:sz w:val="22"/>
          <w:szCs w:val="22"/>
        </w:rPr>
        <w:t>deliver</w:t>
      </w:r>
      <w:proofErr w:type="gramEnd"/>
      <w:r w:rsidRPr="002C1D48">
        <w:rPr>
          <w:rFonts w:ascii="Arial" w:hAnsi="Arial" w:cs="Arial"/>
          <w:b/>
          <w:color w:val="000000" w:themeColor="text1"/>
          <w:sz w:val="22"/>
          <w:szCs w:val="22"/>
        </w:rPr>
        <w:t xml:space="preserve"> applications at:</w:t>
      </w:r>
    </w:p>
    <w:p w14:paraId="1D151AA5"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Municipal Building</w:t>
      </w:r>
    </w:p>
    <w:p w14:paraId="4DABFF7C"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 xml:space="preserve">64 JJ Hadebe Street </w:t>
      </w:r>
    </w:p>
    <w:p w14:paraId="5A752631"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Frankfort, 9830</w:t>
      </w:r>
    </w:p>
    <w:p w14:paraId="5B470017" w14:textId="77777777" w:rsidR="002C1D48" w:rsidRPr="002C1D48" w:rsidRDefault="002C1D48" w:rsidP="002C1D48">
      <w:pPr>
        <w:jc w:val="both"/>
        <w:rPr>
          <w:rFonts w:ascii="Arial" w:hAnsi="Arial" w:cs="Arial"/>
          <w:color w:val="000000" w:themeColor="text1"/>
          <w:sz w:val="22"/>
          <w:szCs w:val="22"/>
        </w:rPr>
      </w:pPr>
    </w:p>
    <w:p w14:paraId="4DDB4779"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Applications must be accompanied by a signed covering application letter, a comprehensive CV and originally certified copies of: (ID) Identity Document, Driver’s License and Qualifications.</w:t>
      </w:r>
    </w:p>
    <w:p w14:paraId="7051D3FB" w14:textId="77777777" w:rsidR="002C1D48" w:rsidRPr="002C1D48" w:rsidRDefault="002C1D48" w:rsidP="002C1D48">
      <w:pPr>
        <w:jc w:val="both"/>
        <w:rPr>
          <w:rFonts w:ascii="Arial" w:hAnsi="Arial" w:cs="Arial"/>
          <w:bCs/>
          <w:color w:val="000000" w:themeColor="text1"/>
          <w:sz w:val="22"/>
          <w:szCs w:val="22"/>
        </w:rPr>
      </w:pPr>
      <w:r w:rsidRPr="002C1D48">
        <w:rPr>
          <w:rFonts w:ascii="Arial" w:hAnsi="Arial" w:cs="Arial"/>
          <w:bCs/>
          <w:color w:val="000000" w:themeColor="text1"/>
          <w:sz w:val="22"/>
          <w:szCs w:val="22"/>
        </w:rPr>
        <w:t>NB: Faxed, e-mailed and late applications will not be considered</w:t>
      </w:r>
    </w:p>
    <w:p w14:paraId="0E3E3B06" w14:textId="77777777" w:rsidR="002C1D48" w:rsidRPr="002C1D48" w:rsidRDefault="002C1D48" w:rsidP="002C1D48">
      <w:pPr>
        <w:jc w:val="both"/>
        <w:rPr>
          <w:rFonts w:ascii="Arial" w:hAnsi="Arial" w:cs="Arial"/>
          <w:color w:val="000000" w:themeColor="text1"/>
          <w:sz w:val="22"/>
          <w:szCs w:val="22"/>
        </w:rPr>
      </w:pPr>
    </w:p>
    <w:p w14:paraId="046B0BF5"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color w:val="000000" w:themeColor="text1"/>
          <w:sz w:val="22"/>
          <w:szCs w:val="22"/>
        </w:rPr>
        <w:t xml:space="preserve">Enquiries: Mrs. Nthabiseng </w:t>
      </w:r>
      <w:proofErr w:type="spellStart"/>
      <w:r w:rsidRPr="002C1D48">
        <w:rPr>
          <w:rFonts w:ascii="Arial" w:hAnsi="Arial" w:cs="Arial"/>
          <w:color w:val="000000" w:themeColor="text1"/>
          <w:sz w:val="22"/>
          <w:szCs w:val="22"/>
        </w:rPr>
        <w:t>Mahafha</w:t>
      </w:r>
      <w:proofErr w:type="spellEnd"/>
      <w:r w:rsidRPr="002C1D48">
        <w:rPr>
          <w:rFonts w:ascii="Arial" w:hAnsi="Arial" w:cs="Arial"/>
          <w:color w:val="000000" w:themeColor="text1"/>
          <w:sz w:val="22"/>
          <w:szCs w:val="22"/>
        </w:rPr>
        <w:t xml:space="preserve"> (Acting Human Resources Officer), Tel: 079 040 3051</w:t>
      </w:r>
    </w:p>
    <w:p w14:paraId="19B66104" w14:textId="77777777" w:rsidR="002C1D48" w:rsidRPr="002C1D48" w:rsidRDefault="002C1D48" w:rsidP="002C1D48">
      <w:pPr>
        <w:jc w:val="both"/>
        <w:rPr>
          <w:rFonts w:ascii="Arial" w:hAnsi="Arial" w:cs="Arial"/>
          <w:color w:val="000000" w:themeColor="text1"/>
          <w:sz w:val="22"/>
          <w:szCs w:val="22"/>
        </w:rPr>
      </w:pPr>
      <w:r w:rsidRPr="002C1D48">
        <w:rPr>
          <w:rFonts w:ascii="Arial" w:hAnsi="Arial" w:cs="Arial"/>
          <w:b/>
          <w:color w:val="000000" w:themeColor="text1"/>
          <w:sz w:val="22"/>
          <w:szCs w:val="22"/>
        </w:rPr>
        <w:t>Closing date: 17 February 2025</w:t>
      </w:r>
    </w:p>
    <w:p w14:paraId="04B493F9" w14:textId="77777777" w:rsidR="002C1D48" w:rsidRPr="002C1D48" w:rsidRDefault="002C1D48" w:rsidP="002C1D48">
      <w:pPr>
        <w:tabs>
          <w:tab w:val="left" w:pos="3930"/>
          <w:tab w:val="right" w:pos="8623"/>
        </w:tabs>
        <w:jc w:val="both"/>
        <w:rPr>
          <w:rFonts w:ascii="Arial" w:hAnsi="Arial" w:cs="Arial"/>
          <w:b/>
          <w:color w:val="000000" w:themeColor="text1"/>
          <w:sz w:val="22"/>
          <w:szCs w:val="22"/>
        </w:rPr>
      </w:pPr>
    </w:p>
    <w:p w14:paraId="1E9D6FCE" w14:textId="77777777" w:rsidR="002C1D48" w:rsidRPr="002C1D48" w:rsidRDefault="002C1D48" w:rsidP="002C1D48">
      <w:pPr>
        <w:jc w:val="both"/>
        <w:rPr>
          <w:rFonts w:ascii="Arial" w:hAnsi="Arial" w:cs="Arial"/>
          <w:color w:val="000000" w:themeColor="text1"/>
          <w:sz w:val="22"/>
          <w:szCs w:val="22"/>
        </w:rPr>
      </w:pPr>
    </w:p>
    <w:p w14:paraId="18D6FC18" w14:textId="77777777" w:rsidR="002C1D48" w:rsidRPr="002C1D48" w:rsidRDefault="002C1D48" w:rsidP="002C1D48">
      <w:pPr>
        <w:jc w:val="both"/>
        <w:rPr>
          <w:rFonts w:ascii="Arial" w:hAnsi="Arial" w:cs="Arial"/>
          <w:bCs/>
          <w:color w:val="000000" w:themeColor="text1"/>
          <w:sz w:val="22"/>
          <w:szCs w:val="22"/>
        </w:rPr>
      </w:pPr>
      <w:r w:rsidRPr="002C1D48">
        <w:rPr>
          <w:rFonts w:ascii="Arial" w:hAnsi="Arial" w:cs="Arial"/>
          <w:bCs/>
          <w:color w:val="000000" w:themeColor="text1"/>
          <w:sz w:val="22"/>
          <w:szCs w:val="22"/>
        </w:rPr>
        <w:t xml:space="preserve">Adv M.F Lepheana </w:t>
      </w:r>
    </w:p>
    <w:p w14:paraId="0A91D86C" w14:textId="77777777" w:rsidR="002C1D48" w:rsidRPr="002C1D48" w:rsidRDefault="002C1D48" w:rsidP="002C1D48">
      <w:pPr>
        <w:jc w:val="both"/>
        <w:rPr>
          <w:rFonts w:ascii="Arial" w:hAnsi="Arial" w:cs="Arial"/>
          <w:bCs/>
          <w:color w:val="000000" w:themeColor="text1"/>
          <w:sz w:val="22"/>
          <w:szCs w:val="22"/>
        </w:rPr>
      </w:pPr>
      <w:r w:rsidRPr="002C1D48">
        <w:rPr>
          <w:rFonts w:ascii="Arial" w:hAnsi="Arial" w:cs="Arial"/>
          <w:bCs/>
          <w:color w:val="000000" w:themeColor="text1"/>
          <w:sz w:val="22"/>
          <w:szCs w:val="22"/>
        </w:rPr>
        <w:t>Municipal Manager</w:t>
      </w:r>
    </w:p>
    <w:p w14:paraId="18286773" w14:textId="77777777" w:rsidR="002C1D48" w:rsidRPr="002C1D48" w:rsidRDefault="002C1D48" w:rsidP="002C1D48">
      <w:pPr>
        <w:jc w:val="both"/>
        <w:rPr>
          <w:rFonts w:ascii="Arial" w:hAnsi="Arial" w:cs="Arial"/>
          <w:bCs/>
          <w:color w:val="000000" w:themeColor="text1"/>
          <w:sz w:val="22"/>
          <w:szCs w:val="22"/>
        </w:rPr>
      </w:pPr>
      <w:proofErr w:type="spellStart"/>
      <w:r w:rsidRPr="002C1D48">
        <w:rPr>
          <w:rFonts w:ascii="Arial" w:hAnsi="Arial" w:cs="Arial"/>
          <w:bCs/>
          <w:color w:val="000000" w:themeColor="text1"/>
          <w:sz w:val="22"/>
          <w:szCs w:val="22"/>
        </w:rPr>
        <w:t>Mafube</w:t>
      </w:r>
      <w:proofErr w:type="spellEnd"/>
      <w:r w:rsidRPr="002C1D48">
        <w:rPr>
          <w:rFonts w:ascii="Arial" w:hAnsi="Arial" w:cs="Arial"/>
          <w:bCs/>
          <w:color w:val="000000" w:themeColor="text1"/>
          <w:sz w:val="22"/>
          <w:szCs w:val="22"/>
        </w:rPr>
        <w:t xml:space="preserve"> Local Municipality</w:t>
      </w:r>
    </w:p>
    <w:p w14:paraId="611573CD" w14:textId="77777777" w:rsidR="002C1D48" w:rsidRPr="002C1D48" w:rsidRDefault="002C1D48" w:rsidP="002C1D48">
      <w:pPr>
        <w:widowControl w:val="0"/>
        <w:autoSpaceDE w:val="0"/>
        <w:autoSpaceDN w:val="0"/>
        <w:adjustRightInd w:val="0"/>
        <w:jc w:val="both"/>
        <w:rPr>
          <w:rFonts w:ascii="Arial" w:hAnsi="Arial" w:cs="Arial"/>
          <w:bCs/>
          <w:color w:val="000000" w:themeColor="text1"/>
          <w:sz w:val="22"/>
          <w:szCs w:val="22"/>
        </w:rPr>
      </w:pPr>
      <w:r w:rsidRPr="002C1D48">
        <w:rPr>
          <w:rFonts w:ascii="Arial" w:hAnsi="Arial" w:cs="Arial"/>
          <w:bCs/>
          <w:color w:val="000000" w:themeColor="text1"/>
          <w:sz w:val="22"/>
          <w:szCs w:val="22"/>
        </w:rPr>
        <w:t>Date: 29 January 2025</w:t>
      </w:r>
    </w:p>
    <w:p w14:paraId="2BFF2A96" w14:textId="77777777" w:rsidR="00E411F5" w:rsidRDefault="00E411F5" w:rsidP="00E411F5"/>
    <w:p w14:paraId="2BFF2A97" w14:textId="77777777" w:rsidR="00E411F5" w:rsidRPr="00D06F9D" w:rsidRDefault="00E411F5" w:rsidP="00A85B13">
      <w:pPr>
        <w:jc w:val="both"/>
        <w:rPr>
          <w:rFonts w:ascii="Arial" w:hAnsi="Arial" w:cs="Arial"/>
        </w:rPr>
      </w:pPr>
    </w:p>
    <w:sectPr w:rsidR="00E411F5" w:rsidRPr="00D06F9D"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91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0033C0"/>
    <w:rsid w:val="00007995"/>
    <w:rsid w:val="00087F67"/>
    <w:rsid w:val="001710A8"/>
    <w:rsid w:val="002233BE"/>
    <w:rsid w:val="00254E81"/>
    <w:rsid w:val="002C1D48"/>
    <w:rsid w:val="002D11E4"/>
    <w:rsid w:val="00381975"/>
    <w:rsid w:val="00440410"/>
    <w:rsid w:val="00496E9E"/>
    <w:rsid w:val="0052656C"/>
    <w:rsid w:val="005F58E4"/>
    <w:rsid w:val="00647D84"/>
    <w:rsid w:val="007642F3"/>
    <w:rsid w:val="007B4A86"/>
    <w:rsid w:val="00845524"/>
    <w:rsid w:val="00887DA3"/>
    <w:rsid w:val="008D4CEE"/>
    <w:rsid w:val="00910713"/>
    <w:rsid w:val="00965BB7"/>
    <w:rsid w:val="00A420F8"/>
    <w:rsid w:val="00A85B13"/>
    <w:rsid w:val="00AC70DB"/>
    <w:rsid w:val="00CC65F1"/>
    <w:rsid w:val="00D313BF"/>
    <w:rsid w:val="00DE4DA8"/>
    <w:rsid w:val="00E2565B"/>
    <w:rsid w:val="00E411F5"/>
    <w:rsid w:val="00F06118"/>
    <w:rsid w:val="00F1369B"/>
    <w:rsid w:val="00F30209"/>
    <w:rsid w:val="00F36472"/>
    <w:rsid w:val="00F37E88"/>
    <w:rsid w:val="00F92CE5"/>
    <w:rsid w:val="00FA1358"/>
    <w:rsid w:val="00FB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FF2A5B"/>
  <w15:docId w15:val="{52FEAED5-E329-43EE-8031-6F311DCB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0DF3-1324-4B90-858A-72F2E9CC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11</cp:revision>
  <cp:lastPrinted>2020-11-09T14:03:00Z</cp:lastPrinted>
  <dcterms:created xsi:type="dcterms:W3CDTF">2025-01-29T11:29:00Z</dcterms:created>
  <dcterms:modified xsi:type="dcterms:W3CDTF">2025-02-03T09:36:00Z</dcterms:modified>
</cp:coreProperties>
</file>