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612" w:type="dxa"/>
        <w:tblLook w:val="0000" w:firstRow="0" w:lastRow="0" w:firstColumn="0" w:lastColumn="0" w:noHBand="0" w:noVBand="0"/>
      </w:tblPr>
      <w:tblGrid>
        <w:gridCol w:w="1505"/>
        <w:gridCol w:w="8935"/>
      </w:tblGrid>
      <w:tr w:rsidR="0052656C" w:rsidRPr="0052656C" w14:paraId="472DC6AE" w14:textId="77777777" w:rsidTr="008A4DBD">
        <w:tc>
          <w:tcPr>
            <w:tcW w:w="1440" w:type="dxa"/>
          </w:tcPr>
          <w:p w14:paraId="472DC6A7" w14:textId="77777777" w:rsidR="0052656C" w:rsidRPr="0052656C" w:rsidRDefault="0052656C" w:rsidP="008A4DBD">
            <w:pPr>
              <w:rPr>
                <w:rFonts w:ascii="Arial" w:hAnsi="Arial" w:cs="Arial"/>
              </w:rPr>
            </w:pPr>
            <w:r w:rsidRPr="0052656C">
              <w:rPr>
                <w:sz w:val="22"/>
                <w:szCs w:val="22"/>
              </w:rPr>
              <w:object w:dxaOrig="3135" w:dyaOrig="4514" w14:anchorId="472DC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2pt;height:94.8pt" o:ole="">
                  <v:imagedata r:id="rId5" o:title=""/>
                </v:shape>
                <o:OLEObject Type="Embed" ProgID="PBrush" ShapeID="_x0000_i1029" DrawAspect="Content" ObjectID="_1800087815" r:id="rId6"/>
              </w:object>
            </w:r>
          </w:p>
        </w:tc>
        <w:tc>
          <w:tcPr>
            <w:tcW w:w="9000" w:type="dxa"/>
          </w:tcPr>
          <w:p w14:paraId="472DC6A8" w14:textId="77777777" w:rsidR="0052656C" w:rsidRPr="0052656C" w:rsidRDefault="0052656C" w:rsidP="008A4DBD">
            <w:pPr>
              <w:pStyle w:val="Heading1"/>
              <w:rPr>
                <w:rFonts w:ascii="Arial" w:hAnsi="Arial"/>
                <w:sz w:val="48"/>
                <w:szCs w:val="48"/>
              </w:rPr>
            </w:pPr>
            <w:r w:rsidRPr="0052656C">
              <w:rPr>
                <w:rFonts w:ascii="Arial" w:hAnsi="Arial"/>
                <w:sz w:val="48"/>
                <w:szCs w:val="48"/>
              </w:rPr>
              <w:t>Mafube Local Municipality</w:t>
            </w:r>
          </w:p>
          <w:p w14:paraId="472DC6A9" w14:textId="77777777" w:rsidR="0052656C" w:rsidRPr="002E3232" w:rsidRDefault="00910713" w:rsidP="008A4DBD">
            <w:pPr>
              <w:jc w:val="center"/>
              <w:rPr>
                <w:rFonts w:ascii="Arial" w:hAnsi="Arial" w:cs="Arial"/>
                <w:sz w:val="28"/>
                <w:szCs w:val="28"/>
              </w:rPr>
            </w:pPr>
            <w:r w:rsidRPr="002E3232">
              <w:rPr>
                <w:rFonts w:ascii="Arial" w:hAnsi="Arial" w:cs="Arial"/>
                <w:sz w:val="28"/>
                <w:szCs w:val="28"/>
              </w:rPr>
              <w:t>OFFICE OF THE MUNICIPAL MANAGER</w:t>
            </w:r>
          </w:p>
          <w:p w14:paraId="472DC6AA" w14:textId="77777777" w:rsidR="0052656C" w:rsidRPr="0052656C" w:rsidRDefault="0052656C" w:rsidP="008A4DBD">
            <w:pPr>
              <w:rPr>
                <w:rFonts w:ascii="Arial" w:hAnsi="Arial" w:cs="Arial"/>
              </w:rPr>
            </w:pPr>
          </w:p>
          <w:p w14:paraId="472DC6AB" w14:textId="170BD8AE" w:rsidR="0052656C" w:rsidRPr="0052656C" w:rsidRDefault="0052656C" w:rsidP="008A4DBD">
            <w:pPr>
              <w:rPr>
                <w:rFonts w:ascii="Arial" w:hAnsi="Arial" w:cs="Arial"/>
              </w:rPr>
            </w:pPr>
            <w:r w:rsidRPr="0052656C">
              <w:rPr>
                <w:rFonts w:ascii="Arial" w:hAnsi="Arial" w:cs="Arial"/>
                <w:sz w:val="22"/>
                <w:szCs w:val="22"/>
              </w:rPr>
              <w:t>64 J.J Hadebe Street</w:t>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r>
            <w:r w:rsidRPr="0052656C">
              <w:rPr>
                <w:rFonts w:ascii="Arial" w:hAnsi="Arial" w:cs="Arial"/>
                <w:sz w:val="22"/>
                <w:szCs w:val="22"/>
              </w:rPr>
              <w:tab/>
              <w:t xml:space="preserve">         </w:t>
            </w:r>
            <w:r w:rsidR="002E3232">
              <w:rPr>
                <w:rFonts w:ascii="Arial" w:hAnsi="Arial" w:cs="Arial"/>
                <w:sz w:val="22"/>
                <w:szCs w:val="22"/>
              </w:rPr>
              <w:t xml:space="preserve"> </w:t>
            </w:r>
            <w:r w:rsidRPr="0052656C">
              <w:rPr>
                <w:rFonts w:ascii="Arial" w:hAnsi="Arial" w:cs="Arial"/>
                <w:sz w:val="22"/>
                <w:szCs w:val="22"/>
              </w:rPr>
              <w:t xml:space="preserve">Phone : </w:t>
            </w:r>
            <w:r w:rsidR="002E3232" w:rsidRPr="0067310D">
              <w:rPr>
                <w:rFonts w:ascii="Arial" w:hAnsi="Arial" w:cs="Arial"/>
                <w:color w:val="000000" w:themeColor="text1"/>
                <w:sz w:val="22"/>
                <w:szCs w:val="22"/>
              </w:rPr>
              <w:t>079 040 3051</w:t>
            </w:r>
          </w:p>
          <w:p w14:paraId="472DC6AC" w14:textId="3BA93F0F" w:rsidR="0052656C" w:rsidRPr="0052656C" w:rsidRDefault="0052656C" w:rsidP="002E3232">
            <w:pPr>
              <w:tabs>
                <w:tab w:val="left" w:pos="720"/>
                <w:tab w:val="left" w:pos="1440"/>
                <w:tab w:val="left" w:pos="2160"/>
                <w:tab w:val="left" w:pos="2880"/>
                <w:tab w:val="left" w:pos="4944"/>
              </w:tabs>
              <w:rPr>
                <w:rFonts w:ascii="Arial" w:hAnsi="Arial" w:cs="Arial"/>
                <w:lang w:val="fr-FR"/>
              </w:rPr>
            </w:pPr>
            <w:r w:rsidRPr="0052656C">
              <w:rPr>
                <w:rFonts w:ascii="Arial" w:hAnsi="Arial" w:cs="Arial"/>
                <w:sz w:val="22"/>
                <w:szCs w:val="22"/>
                <w:lang w:val="fr-FR"/>
              </w:rPr>
              <w:t>P O Box 2</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002E3232">
              <w:rPr>
                <w:rFonts w:ascii="Arial" w:hAnsi="Arial" w:cs="Arial"/>
                <w:sz w:val="22"/>
                <w:szCs w:val="22"/>
                <w:lang w:val="fr-FR"/>
              </w:rPr>
              <w:tab/>
            </w:r>
            <w:r w:rsidR="002E3232" w:rsidRPr="0052656C">
              <w:rPr>
                <w:rFonts w:ascii="Arial" w:hAnsi="Arial" w:cs="Arial"/>
                <w:sz w:val="22"/>
                <w:szCs w:val="22"/>
                <w:lang w:val="fr-FR"/>
              </w:rPr>
              <w:t>E-mail: info@mafube</w:t>
            </w:r>
            <w:r w:rsidR="002E3232">
              <w:rPr>
                <w:rFonts w:ascii="Arial" w:hAnsi="Arial" w:cs="Arial"/>
                <w:sz w:val="22"/>
                <w:szCs w:val="22"/>
                <w:lang w:val="fr-FR"/>
              </w:rPr>
              <w:t>lm.co.za</w:t>
            </w:r>
          </w:p>
          <w:p w14:paraId="472DC6AD" w14:textId="0FBA12DC" w:rsidR="0052656C" w:rsidRPr="0052656C" w:rsidRDefault="0052656C" w:rsidP="008A4DBD">
            <w:pPr>
              <w:jc w:val="both"/>
              <w:rPr>
                <w:rFonts w:ascii="Modern No. 20" w:hAnsi="Modern No. 20" w:cs="Arial"/>
                <w:lang w:val="fr-FR"/>
              </w:rPr>
            </w:pPr>
            <w:r w:rsidRPr="0052656C">
              <w:rPr>
                <w:rFonts w:ascii="Arial" w:hAnsi="Arial" w:cs="Arial"/>
                <w:sz w:val="22"/>
                <w:szCs w:val="22"/>
                <w:lang w:val="fr-FR"/>
              </w:rPr>
              <w:t>FRANKFORT, 9830</w:t>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r>
            <w:r w:rsidRPr="0052656C">
              <w:rPr>
                <w:rFonts w:ascii="Arial" w:hAnsi="Arial" w:cs="Arial"/>
                <w:sz w:val="22"/>
                <w:szCs w:val="22"/>
                <w:lang w:val="fr-FR"/>
              </w:rPr>
              <w:tab/>
              <w:t xml:space="preserve"> </w:t>
            </w:r>
            <w:r w:rsidR="000E24C2">
              <w:rPr>
                <w:rFonts w:ascii="Arial" w:hAnsi="Arial" w:cs="Arial"/>
                <w:sz w:val="22"/>
                <w:szCs w:val="22"/>
                <w:lang w:val="fr-FR"/>
              </w:rPr>
              <w:t xml:space="preserve">        </w:t>
            </w:r>
            <w:r w:rsidRPr="0052656C">
              <w:rPr>
                <w:rFonts w:ascii="Modern No. 20" w:hAnsi="Modern No. 20" w:cs="Arial"/>
                <w:sz w:val="22"/>
                <w:szCs w:val="22"/>
                <w:lang w:val="fr-FR"/>
              </w:rPr>
              <w:tab/>
            </w:r>
          </w:p>
        </w:tc>
      </w:tr>
      <w:tr w:rsidR="002E3232" w:rsidRPr="0052656C" w14:paraId="68EB32CE" w14:textId="77777777" w:rsidTr="008A4DBD">
        <w:tc>
          <w:tcPr>
            <w:tcW w:w="1440" w:type="dxa"/>
          </w:tcPr>
          <w:p w14:paraId="445745C8" w14:textId="77777777" w:rsidR="002E3232" w:rsidRPr="0052656C" w:rsidRDefault="002E3232" w:rsidP="008A4DBD">
            <w:pPr>
              <w:rPr>
                <w:sz w:val="22"/>
                <w:szCs w:val="22"/>
              </w:rPr>
            </w:pPr>
          </w:p>
        </w:tc>
        <w:tc>
          <w:tcPr>
            <w:tcW w:w="9000" w:type="dxa"/>
          </w:tcPr>
          <w:p w14:paraId="631CF4E0" w14:textId="77777777" w:rsidR="002E3232" w:rsidRPr="0052656C" w:rsidRDefault="002E3232" w:rsidP="000062EA">
            <w:pPr>
              <w:pStyle w:val="Heading1"/>
              <w:jc w:val="left"/>
              <w:rPr>
                <w:rFonts w:ascii="Arial" w:hAnsi="Arial"/>
                <w:sz w:val="48"/>
                <w:szCs w:val="48"/>
              </w:rPr>
            </w:pPr>
          </w:p>
        </w:tc>
      </w:tr>
    </w:tbl>
    <w:p w14:paraId="472DC6AF" w14:textId="77777777" w:rsidR="0052656C" w:rsidRPr="0052656C" w:rsidRDefault="0052656C" w:rsidP="0052656C">
      <w:pPr>
        <w:widowControl w:val="0"/>
        <w:pBdr>
          <w:bottom w:val="single" w:sz="12" w:space="1" w:color="auto"/>
        </w:pBdr>
        <w:autoSpaceDE w:val="0"/>
        <w:autoSpaceDN w:val="0"/>
        <w:adjustRightInd w:val="0"/>
        <w:rPr>
          <w:rFonts w:ascii="Arial" w:hAnsi="Arial" w:cs="Arial"/>
          <w:b/>
          <w:sz w:val="22"/>
          <w:szCs w:val="22"/>
        </w:rPr>
      </w:pPr>
    </w:p>
    <w:p w14:paraId="4ADFB7B9" w14:textId="77777777" w:rsidR="002E3232" w:rsidRPr="0067310D" w:rsidRDefault="002E3232" w:rsidP="007642F3">
      <w:pPr>
        <w:jc w:val="both"/>
        <w:rPr>
          <w:rFonts w:ascii="Arial" w:hAnsi="Arial" w:cs="Arial"/>
          <w:b/>
          <w:color w:val="000000" w:themeColor="text1"/>
          <w:sz w:val="22"/>
          <w:szCs w:val="22"/>
          <w:u w:val="single"/>
        </w:rPr>
      </w:pPr>
    </w:p>
    <w:p w14:paraId="472DC6B5" w14:textId="7050BD38" w:rsidR="007642F3" w:rsidRPr="0067310D" w:rsidRDefault="007642F3" w:rsidP="007642F3">
      <w:pPr>
        <w:jc w:val="both"/>
        <w:rPr>
          <w:rFonts w:ascii="Arial" w:hAnsi="Arial" w:cs="Arial"/>
          <w:b/>
          <w:color w:val="000000" w:themeColor="text1"/>
          <w:sz w:val="22"/>
          <w:szCs w:val="22"/>
          <w:u w:val="single"/>
        </w:rPr>
      </w:pPr>
      <w:r w:rsidRPr="0067310D">
        <w:rPr>
          <w:rFonts w:ascii="Arial" w:hAnsi="Arial" w:cs="Arial"/>
          <w:b/>
          <w:color w:val="000000" w:themeColor="text1"/>
          <w:sz w:val="22"/>
          <w:szCs w:val="22"/>
          <w:u w:val="single"/>
        </w:rPr>
        <w:t xml:space="preserve">EXTERNAL </w:t>
      </w:r>
      <w:r w:rsidR="002E3232">
        <w:rPr>
          <w:rFonts w:ascii="Arial" w:hAnsi="Arial" w:cs="Arial"/>
          <w:b/>
          <w:color w:val="000000" w:themeColor="text1"/>
          <w:sz w:val="22"/>
          <w:szCs w:val="22"/>
          <w:u w:val="single"/>
        </w:rPr>
        <w:t>RE-</w:t>
      </w:r>
      <w:r w:rsidRPr="0067310D">
        <w:rPr>
          <w:rFonts w:ascii="Arial" w:hAnsi="Arial" w:cs="Arial"/>
          <w:b/>
          <w:color w:val="000000" w:themeColor="text1"/>
          <w:sz w:val="22"/>
          <w:szCs w:val="22"/>
          <w:u w:val="single"/>
        </w:rPr>
        <w:t>ADVERT</w:t>
      </w:r>
      <w:r w:rsidR="002E3232">
        <w:rPr>
          <w:rFonts w:ascii="Arial" w:hAnsi="Arial" w:cs="Arial"/>
          <w:b/>
          <w:color w:val="000000" w:themeColor="text1"/>
          <w:sz w:val="22"/>
          <w:szCs w:val="22"/>
          <w:u w:val="single"/>
        </w:rPr>
        <w:t>ISEMENT</w:t>
      </w:r>
    </w:p>
    <w:p w14:paraId="472DC6B6" w14:textId="77777777" w:rsidR="007642F3" w:rsidRPr="0067310D" w:rsidRDefault="007642F3" w:rsidP="007642F3">
      <w:pPr>
        <w:jc w:val="both"/>
        <w:rPr>
          <w:rFonts w:ascii="Arial" w:hAnsi="Arial" w:cs="Arial"/>
          <w:b/>
          <w:color w:val="000000" w:themeColor="text1"/>
          <w:sz w:val="22"/>
          <w:szCs w:val="22"/>
          <w:u w:val="single"/>
        </w:rPr>
      </w:pPr>
    </w:p>
    <w:p w14:paraId="472DC6B7" w14:textId="77777777" w:rsidR="007642F3" w:rsidRPr="0067310D" w:rsidRDefault="007642F3" w:rsidP="007642F3">
      <w:pPr>
        <w:jc w:val="both"/>
        <w:rPr>
          <w:rFonts w:ascii="Arial" w:hAnsi="Arial" w:cs="Arial"/>
          <w:color w:val="000000" w:themeColor="text1"/>
          <w:sz w:val="22"/>
          <w:szCs w:val="22"/>
        </w:rPr>
      </w:pPr>
      <w:r w:rsidRPr="0067310D">
        <w:rPr>
          <w:rFonts w:ascii="Arial" w:hAnsi="Arial" w:cs="Arial"/>
          <w:color w:val="000000" w:themeColor="text1"/>
          <w:sz w:val="22"/>
          <w:szCs w:val="22"/>
        </w:rPr>
        <w:t>MAFUBE LOCAL MUNICIPALITY INVITES APPLICATIONS FROM SUITABLY QUALIFIED CANDIDATES WITH THE NECESSARY DRIVE, ENTHUSIASM AS WELL AS DEMONSTRATING COMPETENCY AND ABILITY TO PERFORM THEIR BEST, TO APPLY FOR THE FOLLOWING VACANCY. APPOINTMENTS WILL BE MADE IN LINE WITH THE MAFUBE LOCAL MUNICIPALITY’S EMPLOYMENT EQUITY POLICY.</w:t>
      </w:r>
    </w:p>
    <w:p w14:paraId="472DC6B8" w14:textId="77777777" w:rsidR="007642F3" w:rsidRPr="0067310D" w:rsidRDefault="007642F3" w:rsidP="007642F3">
      <w:pPr>
        <w:jc w:val="both"/>
        <w:rPr>
          <w:rFonts w:ascii="Arial" w:hAnsi="Arial" w:cs="Arial"/>
          <w:color w:val="000000" w:themeColor="text1"/>
          <w:sz w:val="22"/>
          <w:szCs w:val="22"/>
        </w:rPr>
      </w:pPr>
    </w:p>
    <w:p w14:paraId="472DC6B9" w14:textId="7534FCBD" w:rsidR="007642F3" w:rsidRPr="002E3232" w:rsidRDefault="007642F3" w:rsidP="002E3232">
      <w:pPr>
        <w:jc w:val="both"/>
        <w:rPr>
          <w:rFonts w:ascii="Arial" w:hAnsi="Arial" w:cs="Arial"/>
          <w:bCs/>
          <w:color w:val="000000" w:themeColor="text1"/>
          <w:sz w:val="22"/>
          <w:szCs w:val="22"/>
        </w:rPr>
      </w:pPr>
      <w:r w:rsidRPr="002E3232">
        <w:rPr>
          <w:rFonts w:ascii="Arial" w:hAnsi="Arial" w:cs="Arial"/>
          <w:bCs/>
          <w:color w:val="000000" w:themeColor="text1"/>
          <w:sz w:val="22"/>
          <w:szCs w:val="22"/>
        </w:rPr>
        <w:t>Directorate</w:t>
      </w:r>
      <w:r w:rsidRPr="002E3232">
        <w:rPr>
          <w:rFonts w:ascii="Arial" w:hAnsi="Arial" w:cs="Arial"/>
          <w:bCs/>
          <w:color w:val="000000" w:themeColor="text1"/>
          <w:sz w:val="22"/>
          <w:szCs w:val="22"/>
        </w:rPr>
        <w:tab/>
        <w:t xml:space="preserve">: </w:t>
      </w:r>
      <w:r w:rsidR="000B3DAD" w:rsidRPr="002E3232">
        <w:rPr>
          <w:rFonts w:ascii="Arial" w:hAnsi="Arial" w:cs="Arial"/>
          <w:bCs/>
          <w:color w:val="000000" w:themeColor="text1"/>
          <w:sz w:val="22"/>
          <w:szCs w:val="22"/>
        </w:rPr>
        <w:t>Community</w:t>
      </w:r>
      <w:r w:rsidR="00084E19" w:rsidRPr="002E3232">
        <w:rPr>
          <w:rFonts w:ascii="Arial" w:hAnsi="Arial" w:cs="Arial"/>
          <w:bCs/>
          <w:color w:val="000000" w:themeColor="text1"/>
          <w:sz w:val="22"/>
          <w:szCs w:val="22"/>
        </w:rPr>
        <w:t xml:space="preserve"> Service</w:t>
      </w:r>
      <w:r w:rsidR="000062EA">
        <w:rPr>
          <w:rFonts w:ascii="Arial" w:hAnsi="Arial" w:cs="Arial"/>
          <w:bCs/>
          <w:color w:val="000000" w:themeColor="text1"/>
          <w:sz w:val="22"/>
          <w:szCs w:val="22"/>
        </w:rPr>
        <w:t>s</w:t>
      </w:r>
    </w:p>
    <w:p w14:paraId="472DC6BA" w14:textId="77777777" w:rsidR="007642F3" w:rsidRPr="002E3232" w:rsidRDefault="007642F3" w:rsidP="002E3232">
      <w:pPr>
        <w:jc w:val="both"/>
        <w:rPr>
          <w:rFonts w:ascii="Arial" w:hAnsi="Arial" w:cs="Arial"/>
          <w:bCs/>
          <w:color w:val="000000" w:themeColor="text1"/>
          <w:sz w:val="22"/>
          <w:szCs w:val="22"/>
        </w:rPr>
      </w:pPr>
      <w:r w:rsidRPr="002E3232">
        <w:rPr>
          <w:rFonts w:ascii="Arial" w:hAnsi="Arial" w:cs="Arial"/>
          <w:bCs/>
          <w:color w:val="000000" w:themeColor="text1"/>
          <w:sz w:val="22"/>
          <w:szCs w:val="22"/>
        </w:rPr>
        <w:t xml:space="preserve">Post </w:t>
      </w:r>
      <w:r w:rsidRPr="002E3232">
        <w:rPr>
          <w:rFonts w:ascii="Arial" w:hAnsi="Arial" w:cs="Arial"/>
          <w:bCs/>
          <w:color w:val="000000" w:themeColor="text1"/>
          <w:sz w:val="22"/>
          <w:szCs w:val="22"/>
        </w:rPr>
        <w:tab/>
      </w:r>
      <w:r w:rsidRPr="002E3232">
        <w:rPr>
          <w:rFonts w:ascii="Arial" w:hAnsi="Arial" w:cs="Arial"/>
          <w:bCs/>
          <w:color w:val="000000" w:themeColor="text1"/>
          <w:sz w:val="22"/>
          <w:szCs w:val="22"/>
        </w:rPr>
        <w:tab/>
      </w:r>
      <w:r w:rsidR="000B3DAD" w:rsidRPr="002E3232">
        <w:rPr>
          <w:rFonts w:ascii="Arial" w:hAnsi="Arial" w:cs="Arial"/>
          <w:bCs/>
          <w:color w:val="000000" w:themeColor="text1"/>
          <w:sz w:val="22"/>
          <w:szCs w:val="22"/>
        </w:rPr>
        <w:t xml:space="preserve">: </w:t>
      </w:r>
      <w:r w:rsidR="00084E19" w:rsidRPr="002E3232">
        <w:rPr>
          <w:rFonts w:ascii="Arial" w:hAnsi="Arial" w:cs="Arial"/>
          <w:bCs/>
          <w:color w:val="000000" w:themeColor="text1"/>
          <w:sz w:val="22"/>
          <w:szCs w:val="22"/>
        </w:rPr>
        <w:t>Secretary</w:t>
      </w:r>
    </w:p>
    <w:p w14:paraId="472DC6BB" w14:textId="77777777" w:rsidR="007642F3" w:rsidRPr="002E3232" w:rsidRDefault="007642F3" w:rsidP="002E3232">
      <w:pPr>
        <w:jc w:val="both"/>
        <w:rPr>
          <w:rFonts w:ascii="Arial" w:hAnsi="Arial" w:cs="Arial"/>
          <w:bCs/>
          <w:color w:val="000000" w:themeColor="text1"/>
          <w:sz w:val="22"/>
          <w:szCs w:val="22"/>
        </w:rPr>
      </w:pPr>
      <w:r w:rsidRPr="002E3232">
        <w:rPr>
          <w:rFonts w:ascii="Arial" w:hAnsi="Arial" w:cs="Arial"/>
          <w:bCs/>
          <w:color w:val="000000" w:themeColor="text1"/>
          <w:sz w:val="22"/>
          <w:szCs w:val="22"/>
        </w:rPr>
        <w:t>Salary</w:t>
      </w:r>
      <w:r w:rsidRPr="002E3232">
        <w:rPr>
          <w:rFonts w:ascii="Arial" w:hAnsi="Arial" w:cs="Arial"/>
          <w:bCs/>
          <w:color w:val="000000" w:themeColor="text1"/>
          <w:sz w:val="22"/>
          <w:szCs w:val="22"/>
        </w:rPr>
        <w:tab/>
      </w:r>
      <w:r w:rsidRPr="002E3232">
        <w:rPr>
          <w:rFonts w:ascii="Arial" w:hAnsi="Arial" w:cs="Arial"/>
          <w:bCs/>
          <w:color w:val="000000" w:themeColor="text1"/>
          <w:sz w:val="22"/>
          <w:szCs w:val="22"/>
        </w:rPr>
        <w:tab/>
        <w:t>: R</w:t>
      </w:r>
      <w:r w:rsidR="000B3DAD" w:rsidRPr="002E3232">
        <w:rPr>
          <w:rFonts w:ascii="Arial" w:hAnsi="Arial" w:cs="Arial"/>
          <w:bCs/>
          <w:color w:val="000000" w:themeColor="text1"/>
          <w:sz w:val="22"/>
          <w:szCs w:val="22"/>
        </w:rPr>
        <w:t>308 452.54 – R357 547.87</w:t>
      </w:r>
      <w:r w:rsidRPr="002E3232">
        <w:rPr>
          <w:rFonts w:ascii="Arial" w:hAnsi="Arial" w:cs="Arial"/>
          <w:bCs/>
          <w:color w:val="000000" w:themeColor="text1"/>
          <w:sz w:val="22"/>
          <w:szCs w:val="22"/>
        </w:rPr>
        <w:t xml:space="preserve"> per annum</w:t>
      </w:r>
    </w:p>
    <w:p w14:paraId="472DC6BC" w14:textId="77777777" w:rsidR="007642F3" w:rsidRPr="002E3232" w:rsidRDefault="007642F3" w:rsidP="002E3232">
      <w:pPr>
        <w:jc w:val="both"/>
        <w:rPr>
          <w:rFonts w:ascii="Arial" w:hAnsi="Arial" w:cs="Arial"/>
          <w:bCs/>
          <w:color w:val="000000" w:themeColor="text1"/>
          <w:sz w:val="22"/>
          <w:szCs w:val="22"/>
        </w:rPr>
      </w:pPr>
      <w:r w:rsidRPr="002E3232">
        <w:rPr>
          <w:rFonts w:ascii="Arial" w:hAnsi="Arial" w:cs="Arial"/>
          <w:bCs/>
          <w:color w:val="000000" w:themeColor="text1"/>
          <w:sz w:val="22"/>
          <w:szCs w:val="22"/>
        </w:rPr>
        <w:t>Durati</w:t>
      </w:r>
      <w:r w:rsidR="00272950" w:rsidRPr="002E3232">
        <w:rPr>
          <w:rFonts w:ascii="Arial" w:hAnsi="Arial" w:cs="Arial"/>
          <w:bCs/>
          <w:color w:val="000000" w:themeColor="text1"/>
          <w:sz w:val="22"/>
          <w:szCs w:val="22"/>
        </w:rPr>
        <w:t>on</w:t>
      </w:r>
      <w:r w:rsidR="00272950" w:rsidRPr="002E3232">
        <w:rPr>
          <w:rFonts w:ascii="Arial" w:hAnsi="Arial" w:cs="Arial"/>
          <w:bCs/>
          <w:color w:val="000000" w:themeColor="text1"/>
          <w:sz w:val="22"/>
          <w:szCs w:val="22"/>
        </w:rPr>
        <w:tab/>
        <w:t xml:space="preserve">: Permanent </w:t>
      </w:r>
    </w:p>
    <w:p w14:paraId="472DC6BD" w14:textId="43115AD1" w:rsidR="007642F3" w:rsidRPr="002E3232" w:rsidRDefault="002E3232" w:rsidP="002E3232">
      <w:pPr>
        <w:jc w:val="both"/>
        <w:rPr>
          <w:rFonts w:ascii="Arial" w:hAnsi="Arial" w:cs="Arial"/>
          <w:bCs/>
          <w:color w:val="000000" w:themeColor="text1"/>
          <w:sz w:val="22"/>
          <w:szCs w:val="22"/>
        </w:rPr>
      </w:pPr>
      <w:r>
        <w:rPr>
          <w:rFonts w:ascii="Arial" w:hAnsi="Arial" w:cs="Arial"/>
          <w:bCs/>
          <w:color w:val="000000" w:themeColor="text1"/>
          <w:sz w:val="22"/>
          <w:szCs w:val="22"/>
        </w:rPr>
        <w:t>Location</w:t>
      </w:r>
      <w:r w:rsidR="007642F3" w:rsidRPr="002E3232">
        <w:rPr>
          <w:rFonts w:ascii="Arial" w:hAnsi="Arial" w:cs="Arial"/>
          <w:bCs/>
          <w:color w:val="000000" w:themeColor="text1"/>
          <w:sz w:val="22"/>
          <w:szCs w:val="22"/>
        </w:rPr>
        <w:tab/>
        <w:t>: Frankfort</w:t>
      </w:r>
    </w:p>
    <w:p w14:paraId="472DC6BF" w14:textId="77777777" w:rsidR="007642F3" w:rsidRPr="0067310D" w:rsidRDefault="007642F3" w:rsidP="007642F3">
      <w:pPr>
        <w:pStyle w:val="ListParagraph"/>
        <w:jc w:val="both"/>
        <w:rPr>
          <w:rFonts w:ascii="Arial" w:hAnsi="Arial" w:cs="Arial"/>
          <w:b/>
          <w:color w:val="000000" w:themeColor="text1"/>
          <w:sz w:val="22"/>
          <w:szCs w:val="22"/>
        </w:rPr>
      </w:pPr>
    </w:p>
    <w:p w14:paraId="472DC6C0" w14:textId="77777777" w:rsidR="007642F3" w:rsidRPr="0067310D" w:rsidRDefault="007642F3" w:rsidP="007642F3">
      <w:pPr>
        <w:jc w:val="both"/>
        <w:rPr>
          <w:rFonts w:ascii="Arial" w:hAnsi="Arial" w:cs="Arial"/>
          <w:b/>
          <w:color w:val="000000" w:themeColor="text1"/>
          <w:sz w:val="22"/>
          <w:szCs w:val="22"/>
        </w:rPr>
      </w:pPr>
      <w:r w:rsidRPr="0067310D">
        <w:rPr>
          <w:rFonts w:ascii="Arial" w:hAnsi="Arial" w:cs="Arial"/>
          <w:b/>
          <w:color w:val="000000" w:themeColor="text1"/>
          <w:sz w:val="22"/>
          <w:szCs w:val="22"/>
        </w:rPr>
        <w:t>Qualifications and Experience</w:t>
      </w:r>
    </w:p>
    <w:p w14:paraId="472DC6C1" w14:textId="77777777" w:rsidR="007642F3" w:rsidRPr="0067310D" w:rsidRDefault="00293072" w:rsidP="007642F3">
      <w:pPr>
        <w:jc w:val="both"/>
        <w:rPr>
          <w:rFonts w:ascii="Arial" w:hAnsi="Arial" w:cs="Arial"/>
          <w:color w:val="000000" w:themeColor="text1"/>
          <w:sz w:val="22"/>
          <w:szCs w:val="22"/>
          <w:shd w:val="clear" w:color="auto" w:fill="FFFFFF"/>
        </w:rPr>
      </w:pPr>
      <w:r w:rsidRPr="0067310D">
        <w:rPr>
          <w:rFonts w:ascii="Arial" w:hAnsi="Arial" w:cs="Arial"/>
          <w:color w:val="000000" w:themeColor="text1"/>
          <w:sz w:val="22"/>
          <w:szCs w:val="22"/>
          <w:shd w:val="clear" w:color="auto" w:fill="FFFFFF"/>
        </w:rPr>
        <w:t>Grade 12, National Diploma in Office Administration or relevant equivalent certificate and 2-5 years with supervisory experience.</w:t>
      </w:r>
    </w:p>
    <w:p w14:paraId="472DC6C2" w14:textId="77777777" w:rsidR="00272950" w:rsidRPr="0067310D" w:rsidRDefault="00272950" w:rsidP="007642F3">
      <w:pPr>
        <w:jc w:val="both"/>
        <w:rPr>
          <w:rFonts w:ascii="Arial" w:hAnsi="Arial" w:cs="Arial"/>
          <w:color w:val="000000" w:themeColor="text1"/>
          <w:sz w:val="22"/>
          <w:szCs w:val="22"/>
          <w:shd w:val="clear" w:color="auto" w:fill="FFFFFF"/>
        </w:rPr>
      </w:pPr>
    </w:p>
    <w:p w14:paraId="472DC6C3" w14:textId="6C2E30C1" w:rsidR="00272950" w:rsidRPr="00E53C10" w:rsidRDefault="00272950" w:rsidP="007642F3">
      <w:pPr>
        <w:jc w:val="both"/>
        <w:rPr>
          <w:rFonts w:ascii="Arial" w:hAnsi="Arial" w:cs="Arial"/>
          <w:b/>
          <w:bCs/>
          <w:color w:val="000000" w:themeColor="text1"/>
          <w:sz w:val="22"/>
          <w:szCs w:val="22"/>
          <w:shd w:val="clear" w:color="auto" w:fill="FFFFFF"/>
        </w:rPr>
      </w:pPr>
      <w:r w:rsidRPr="00E53C10">
        <w:rPr>
          <w:rFonts w:ascii="Arial" w:hAnsi="Arial" w:cs="Arial"/>
          <w:b/>
          <w:bCs/>
          <w:color w:val="000000" w:themeColor="text1"/>
          <w:sz w:val="22"/>
          <w:szCs w:val="22"/>
          <w:shd w:val="clear" w:color="auto" w:fill="FFFFFF"/>
        </w:rPr>
        <w:t>Requirement</w:t>
      </w:r>
      <w:r w:rsidR="00E53C10">
        <w:rPr>
          <w:rFonts w:ascii="Arial" w:hAnsi="Arial" w:cs="Arial"/>
          <w:b/>
          <w:bCs/>
          <w:color w:val="000000" w:themeColor="text1"/>
          <w:sz w:val="22"/>
          <w:szCs w:val="22"/>
          <w:shd w:val="clear" w:color="auto" w:fill="FFFFFF"/>
        </w:rPr>
        <w:t>s</w:t>
      </w:r>
      <w:r w:rsidRPr="00E53C10">
        <w:rPr>
          <w:rFonts w:ascii="Arial" w:hAnsi="Arial" w:cs="Arial"/>
          <w:b/>
          <w:bCs/>
          <w:color w:val="000000" w:themeColor="text1"/>
          <w:sz w:val="22"/>
          <w:szCs w:val="22"/>
          <w:shd w:val="clear" w:color="auto" w:fill="FFFFFF"/>
        </w:rPr>
        <w:t xml:space="preserve"> and Skills</w:t>
      </w:r>
    </w:p>
    <w:p w14:paraId="472DC6C4" w14:textId="77777777" w:rsidR="00272950" w:rsidRPr="0067310D" w:rsidRDefault="00272950" w:rsidP="007642F3">
      <w:pPr>
        <w:jc w:val="both"/>
        <w:rPr>
          <w:rFonts w:ascii="Arial" w:hAnsi="Arial" w:cs="Arial"/>
          <w:color w:val="000000" w:themeColor="text1"/>
          <w:sz w:val="22"/>
          <w:szCs w:val="22"/>
          <w:shd w:val="clear" w:color="auto" w:fill="FFFFFF"/>
        </w:rPr>
      </w:pPr>
      <w:r w:rsidRPr="0067310D">
        <w:rPr>
          <w:rFonts w:ascii="Arial" w:hAnsi="Arial" w:cs="Arial"/>
          <w:color w:val="000000" w:themeColor="text1"/>
          <w:sz w:val="22"/>
          <w:szCs w:val="22"/>
          <w:shd w:val="clear" w:color="auto" w:fill="FFFFFF"/>
        </w:rPr>
        <w:t xml:space="preserve"> Computer Literacy (MS Office applications), Diary Management, Stakeholder and Meeting Management, Proficiency in English (read, write and speak), Good human relations, interpersonal and communication skills, Ability to give attention to detail, High level of responsibility, Ability to work under pressure, Ability to deal with conflict situations, Ability to maintain confidentiality, Good telephone etiquette, Typing and report writing skills, Time management and planning skills</w:t>
      </w:r>
    </w:p>
    <w:p w14:paraId="472DC6C5" w14:textId="77777777" w:rsidR="00272950" w:rsidRPr="0067310D" w:rsidRDefault="00272950" w:rsidP="007642F3">
      <w:pPr>
        <w:jc w:val="both"/>
        <w:rPr>
          <w:rFonts w:ascii="Arial" w:hAnsi="Arial" w:cs="Arial"/>
          <w:color w:val="000000" w:themeColor="text1"/>
          <w:sz w:val="22"/>
          <w:szCs w:val="22"/>
          <w:shd w:val="clear" w:color="auto" w:fill="FFFFFF"/>
        </w:rPr>
      </w:pPr>
    </w:p>
    <w:p w14:paraId="472DC6C6" w14:textId="77777777" w:rsidR="007642F3" w:rsidRPr="0067310D" w:rsidRDefault="007642F3" w:rsidP="007642F3">
      <w:pPr>
        <w:jc w:val="both"/>
        <w:rPr>
          <w:rFonts w:ascii="Arial" w:hAnsi="Arial" w:cs="Arial"/>
          <w:b/>
          <w:color w:val="000000" w:themeColor="text1"/>
          <w:sz w:val="22"/>
          <w:szCs w:val="22"/>
        </w:rPr>
      </w:pPr>
      <w:r w:rsidRPr="0067310D">
        <w:rPr>
          <w:rFonts w:ascii="Arial" w:hAnsi="Arial" w:cs="Arial"/>
          <w:b/>
          <w:color w:val="000000" w:themeColor="text1"/>
          <w:sz w:val="22"/>
          <w:szCs w:val="22"/>
        </w:rPr>
        <w:t>Duties and Responsibilities</w:t>
      </w:r>
    </w:p>
    <w:p w14:paraId="472DC6C7" w14:textId="77777777" w:rsidR="00272950" w:rsidRPr="0067310D" w:rsidRDefault="00272950" w:rsidP="007642F3">
      <w:pPr>
        <w:jc w:val="both"/>
        <w:rPr>
          <w:rFonts w:ascii="Arial" w:hAnsi="Arial" w:cs="Arial"/>
          <w:color w:val="000000" w:themeColor="text1"/>
          <w:sz w:val="22"/>
          <w:szCs w:val="22"/>
        </w:rPr>
      </w:pPr>
      <w:r w:rsidRPr="0067310D">
        <w:rPr>
          <w:rFonts w:ascii="Arial" w:hAnsi="Arial" w:cs="Arial"/>
          <w:color w:val="000000" w:themeColor="text1"/>
          <w:sz w:val="22"/>
          <w:szCs w:val="22"/>
        </w:rPr>
        <w:t>Responsible for the office administrative activities, support and control the office of Technical Services, Prepare and produce correspondence, circulate /retrieve and safe keep documents, Execute specific instructions and apply laid down procedures with respect to the coordination of the diary and specific meetings/ events of the Senior Manager, Interact/ liaise with internal and external stakeholders to confirm arrangements and programmes, Maintain and implement office efficiency by implementing office systems, Attend to and coordinate/ confirm travel, accommodation and specific office arrangements in accordance with Council policies, Coordinate and control procedural administrative requirements, record keeping and reporting deadlines associated with the functionality, Keep abreast of current developments and emerging trends in the profession.</w:t>
      </w:r>
    </w:p>
    <w:p w14:paraId="472DC6C8" w14:textId="77777777" w:rsidR="007642F3" w:rsidRPr="0067310D" w:rsidRDefault="007642F3" w:rsidP="007642F3">
      <w:pPr>
        <w:jc w:val="both"/>
        <w:rPr>
          <w:rFonts w:ascii="Arial" w:hAnsi="Arial" w:cs="Arial"/>
          <w:b/>
          <w:color w:val="000000" w:themeColor="text1"/>
          <w:sz w:val="22"/>
          <w:szCs w:val="22"/>
        </w:rPr>
      </w:pPr>
      <w:r w:rsidRPr="0067310D">
        <w:rPr>
          <w:rFonts w:ascii="Arial" w:hAnsi="Arial" w:cs="Arial"/>
          <w:color w:val="000000" w:themeColor="text1"/>
          <w:sz w:val="22"/>
          <w:szCs w:val="22"/>
        </w:rPr>
        <w:t>___________________________________________________________________</w:t>
      </w:r>
    </w:p>
    <w:p w14:paraId="472DC6C9" w14:textId="3179CD47" w:rsidR="007642F3" w:rsidRPr="0067310D" w:rsidRDefault="007642F3" w:rsidP="007642F3">
      <w:pPr>
        <w:jc w:val="both"/>
        <w:rPr>
          <w:rFonts w:ascii="Arial" w:hAnsi="Arial" w:cs="Arial"/>
          <w:color w:val="000000" w:themeColor="text1"/>
          <w:sz w:val="22"/>
          <w:szCs w:val="22"/>
        </w:rPr>
      </w:pPr>
      <w:r w:rsidRPr="0067310D">
        <w:rPr>
          <w:rFonts w:ascii="Arial" w:hAnsi="Arial" w:cs="Arial"/>
          <w:b/>
          <w:color w:val="000000" w:themeColor="text1"/>
          <w:sz w:val="22"/>
          <w:szCs w:val="22"/>
        </w:rPr>
        <w:t xml:space="preserve">Please note: </w:t>
      </w:r>
      <w:r w:rsidRPr="0067310D">
        <w:rPr>
          <w:rFonts w:ascii="Arial" w:hAnsi="Arial" w:cs="Arial"/>
          <w:color w:val="000000" w:themeColor="text1"/>
          <w:sz w:val="22"/>
          <w:szCs w:val="22"/>
        </w:rPr>
        <w:t xml:space="preserve">Applications will not be acknowledged, should you not be contacted within three (3) months after the closing date of the advertisement, please consider your application unsuccessful. </w:t>
      </w:r>
      <w:r w:rsidRPr="0067310D">
        <w:rPr>
          <w:rFonts w:ascii="Arial" w:hAnsi="Arial" w:cs="Arial"/>
          <w:color w:val="000000" w:themeColor="text1"/>
          <w:sz w:val="22"/>
          <w:szCs w:val="22"/>
        </w:rPr>
        <w:lastRenderedPageBreak/>
        <w:t>Qualifications and SA citizenship checks will be conducted on all short-listed candidates. It is the applicant’s responsibility to have foreign qualifications evaluated by the South African Qualifications Authority (SAQA) and to attach the proof thereof. The municipality subscribes and promotes the principles of employment equity and affirmative action. The Municipality reserves the right not to make an appointment if, in its view, no suitable candidate could be found. Only candidat</w:t>
      </w:r>
      <w:r w:rsidR="00FE4D8B">
        <w:rPr>
          <w:rFonts w:ascii="Arial" w:hAnsi="Arial" w:cs="Arial"/>
          <w:color w:val="000000" w:themeColor="text1"/>
          <w:sz w:val="22"/>
          <w:szCs w:val="22"/>
        </w:rPr>
        <w:t>es</w:t>
      </w:r>
      <w:r w:rsidRPr="0067310D">
        <w:rPr>
          <w:rFonts w:ascii="Arial" w:hAnsi="Arial" w:cs="Arial"/>
          <w:color w:val="000000" w:themeColor="text1"/>
          <w:sz w:val="22"/>
          <w:szCs w:val="22"/>
        </w:rPr>
        <w:t xml:space="preserve"> who meet the abovementioned competencies will be shortlisted. Successful candidates will be subjected to competency assessments, qualification verification, security vetting and criminal records checking. </w:t>
      </w:r>
    </w:p>
    <w:p w14:paraId="472DC6CA" w14:textId="77777777" w:rsidR="007642F3" w:rsidRPr="0067310D" w:rsidRDefault="007642F3" w:rsidP="007642F3">
      <w:pPr>
        <w:jc w:val="both"/>
        <w:rPr>
          <w:rFonts w:ascii="Arial" w:hAnsi="Arial" w:cs="Arial"/>
          <w:color w:val="000000" w:themeColor="text1"/>
          <w:sz w:val="22"/>
          <w:szCs w:val="22"/>
        </w:rPr>
      </w:pPr>
    </w:p>
    <w:p w14:paraId="6A779F1C" w14:textId="77777777" w:rsidR="004318AE" w:rsidRPr="00A8366F" w:rsidRDefault="004318AE" w:rsidP="004318AE">
      <w:pPr>
        <w:jc w:val="both"/>
        <w:rPr>
          <w:rFonts w:ascii="Arial" w:hAnsi="Arial" w:cs="Arial"/>
          <w:b/>
          <w:sz w:val="22"/>
          <w:szCs w:val="22"/>
        </w:rPr>
      </w:pPr>
      <w:r w:rsidRPr="00A8366F">
        <w:rPr>
          <w:rFonts w:ascii="Arial" w:hAnsi="Arial" w:cs="Arial"/>
          <w:b/>
          <w:sz w:val="22"/>
          <w:szCs w:val="22"/>
        </w:rPr>
        <w:t xml:space="preserve">Forward your applications to: </w:t>
      </w:r>
    </w:p>
    <w:p w14:paraId="0A1FDB61" w14:textId="77777777" w:rsidR="004318AE" w:rsidRPr="00A8366F" w:rsidRDefault="004318AE" w:rsidP="004318AE">
      <w:pPr>
        <w:jc w:val="both"/>
        <w:rPr>
          <w:rFonts w:ascii="Arial" w:hAnsi="Arial" w:cs="Arial"/>
          <w:sz w:val="22"/>
          <w:szCs w:val="22"/>
        </w:rPr>
      </w:pPr>
      <w:r>
        <w:rPr>
          <w:rFonts w:ascii="Arial" w:hAnsi="Arial" w:cs="Arial"/>
          <w:sz w:val="22"/>
          <w:szCs w:val="22"/>
        </w:rPr>
        <w:t>The Municipal Manager, Adv M.F Lepheana</w:t>
      </w:r>
    </w:p>
    <w:p w14:paraId="032FC26D" w14:textId="77777777" w:rsidR="004318AE" w:rsidRPr="00A8366F" w:rsidRDefault="004318AE" w:rsidP="004318AE">
      <w:pPr>
        <w:jc w:val="both"/>
        <w:rPr>
          <w:rFonts w:ascii="Arial" w:hAnsi="Arial" w:cs="Arial"/>
          <w:sz w:val="22"/>
          <w:szCs w:val="22"/>
        </w:rPr>
      </w:pPr>
      <w:r w:rsidRPr="00A8366F">
        <w:rPr>
          <w:rFonts w:ascii="Arial" w:hAnsi="Arial" w:cs="Arial"/>
          <w:sz w:val="22"/>
          <w:szCs w:val="22"/>
        </w:rPr>
        <w:t xml:space="preserve">Mafube Local Municipality </w:t>
      </w:r>
    </w:p>
    <w:p w14:paraId="5A428D30" w14:textId="77777777" w:rsidR="004318AE" w:rsidRPr="00A8366F" w:rsidRDefault="004318AE" w:rsidP="004318AE">
      <w:pPr>
        <w:jc w:val="both"/>
        <w:rPr>
          <w:rFonts w:ascii="Arial" w:hAnsi="Arial" w:cs="Arial"/>
          <w:sz w:val="22"/>
          <w:szCs w:val="22"/>
        </w:rPr>
      </w:pPr>
      <w:r w:rsidRPr="00A8366F">
        <w:rPr>
          <w:rFonts w:ascii="Arial" w:hAnsi="Arial" w:cs="Arial"/>
          <w:sz w:val="22"/>
          <w:szCs w:val="22"/>
        </w:rPr>
        <w:t>P.O Box 2</w:t>
      </w:r>
    </w:p>
    <w:p w14:paraId="462F501E" w14:textId="77777777" w:rsidR="004318AE" w:rsidRPr="00A8366F" w:rsidRDefault="004318AE" w:rsidP="004318AE">
      <w:pPr>
        <w:jc w:val="both"/>
        <w:rPr>
          <w:rFonts w:ascii="Arial" w:hAnsi="Arial" w:cs="Arial"/>
          <w:sz w:val="22"/>
          <w:szCs w:val="22"/>
        </w:rPr>
      </w:pPr>
      <w:r w:rsidRPr="00A8366F">
        <w:rPr>
          <w:rFonts w:ascii="Arial" w:hAnsi="Arial" w:cs="Arial"/>
          <w:sz w:val="22"/>
          <w:szCs w:val="22"/>
        </w:rPr>
        <w:t>Frankfort, 9830</w:t>
      </w:r>
    </w:p>
    <w:p w14:paraId="20216C09" w14:textId="77777777" w:rsidR="004318AE" w:rsidRDefault="004318AE" w:rsidP="004318AE">
      <w:pPr>
        <w:jc w:val="both"/>
        <w:rPr>
          <w:rFonts w:ascii="Arial" w:hAnsi="Arial" w:cs="Arial"/>
          <w:b/>
          <w:sz w:val="22"/>
          <w:szCs w:val="22"/>
        </w:rPr>
      </w:pPr>
      <w:r w:rsidRPr="00A8366F">
        <w:rPr>
          <w:rFonts w:ascii="Arial" w:hAnsi="Arial" w:cs="Arial"/>
          <w:b/>
          <w:sz w:val="22"/>
          <w:szCs w:val="22"/>
        </w:rPr>
        <w:t>Or</w:t>
      </w:r>
    </w:p>
    <w:p w14:paraId="3D3A66A4" w14:textId="77777777" w:rsidR="004318AE" w:rsidRPr="00A8366F" w:rsidRDefault="004318AE" w:rsidP="004318AE">
      <w:pPr>
        <w:jc w:val="both"/>
        <w:rPr>
          <w:rFonts w:ascii="Arial" w:hAnsi="Arial" w:cs="Arial"/>
          <w:b/>
          <w:sz w:val="22"/>
          <w:szCs w:val="22"/>
        </w:rPr>
      </w:pPr>
      <w:r>
        <w:rPr>
          <w:rFonts w:ascii="Arial" w:hAnsi="Arial" w:cs="Arial"/>
          <w:b/>
          <w:sz w:val="22"/>
          <w:szCs w:val="22"/>
        </w:rPr>
        <w:t>H</w:t>
      </w:r>
      <w:r w:rsidRPr="00A8366F">
        <w:rPr>
          <w:rFonts w:ascii="Arial" w:hAnsi="Arial" w:cs="Arial"/>
          <w:b/>
          <w:sz w:val="22"/>
          <w:szCs w:val="22"/>
        </w:rPr>
        <w:t>and deliver applications at:</w:t>
      </w:r>
    </w:p>
    <w:p w14:paraId="04808576" w14:textId="77777777" w:rsidR="004318AE" w:rsidRPr="00A8366F" w:rsidRDefault="004318AE" w:rsidP="004318AE">
      <w:pPr>
        <w:jc w:val="both"/>
        <w:rPr>
          <w:rFonts w:ascii="Arial" w:hAnsi="Arial" w:cs="Arial"/>
          <w:sz w:val="22"/>
          <w:szCs w:val="22"/>
        </w:rPr>
      </w:pPr>
      <w:r>
        <w:rPr>
          <w:rFonts w:ascii="Arial" w:hAnsi="Arial" w:cs="Arial"/>
          <w:sz w:val="22"/>
          <w:szCs w:val="22"/>
        </w:rPr>
        <w:t>Municipal Building</w:t>
      </w:r>
    </w:p>
    <w:p w14:paraId="518CB836" w14:textId="77777777" w:rsidR="004318AE" w:rsidRPr="00A8366F" w:rsidRDefault="004318AE" w:rsidP="004318AE">
      <w:pPr>
        <w:jc w:val="both"/>
        <w:rPr>
          <w:rFonts w:ascii="Arial" w:hAnsi="Arial" w:cs="Arial"/>
          <w:sz w:val="22"/>
          <w:szCs w:val="22"/>
        </w:rPr>
      </w:pPr>
      <w:r w:rsidRPr="00A8366F">
        <w:rPr>
          <w:rFonts w:ascii="Arial" w:hAnsi="Arial" w:cs="Arial"/>
          <w:sz w:val="22"/>
          <w:szCs w:val="22"/>
        </w:rPr>
        <w:t xml:space="preserve">64 JJ Hadebe Street </w:t>
      </w:r>
    </w:p>
    <w:p w14:paraId="1E83E03D" w14:textId="77777777" w:rsidR="004318AE" w:rsidRPr="00A8366F" w:rsidRDefault="004318AE" w:rsidP="004318AE">
      <w:pPr>
        <w:jc w:val="both"/>
        <w:rPr>
          <w:rFonts w:ascii="Arial" w:hAnsi="Arial" w:cs="Arial"/>
          <w:sz w:val="22"/>
          <w:szCs w:val="22"/>
        </w:rPr>
      </w:pPr>
      <w:r w:rsidRPr="00A8366F">
        <w:rPr>
          <w:rFonts w:ascii="Arial" w:hAnsi="Arial" w:cs="Arial"/>
          <w:sz w:val="22"/>
          <w:szCs w:val="22"/>
        </w:rPr>
        <w:t>Frankfort, 9830</w:t>
      </w:r>
    </w:p>
    <w:p w14:paraId="443E37DC" w14:textId="77777777" w:rsidR="004318AE" w:rsidRPr="00A8366F" w:rsidRDefault="004318AE" w:rsidP="004318AE">
      <w:pPr>
        <w:jc w:val="both"/>
        <w:rPr>
          <w:rFonts w:ascii="Arial" w:hAnsi="Arial" w:cs="Arial"/>
          <w:sz w:val="22"/>
          <w:szCs w:val="22"/>
        </w:rPr>
      </w:pPr>
    </w:p>
    <w:p w14:paraId="21F1D980" w14:textId="77777777" w:rsidR="004318AE" w:rsidRPr="00A8366F" w:rsidRDefault="004318AE" w:rsidP="004318AE">
      <w:pPr>
        <w:jc w:val="both"/>
        <w:rPr>
          <w:rFonts w:ascii="Arial" w:hAnsi="Arial" w:cs="Arial"/>
          <w:sz w:val="22"/>
          <w:szCs w:val="22"/>
        </w:rPr>
      </w:pPr>
      <w:r w:rsidRPr="00A8366F">
        <w:rPr>
          <w:rFonts w:ascii="Arial" w:hAnsi="Arial" w:cs="Arial"/>
          <w:sz w:val="22"/>
          <w:szCs w:val="22"/>
        </w:rPr>
        <w:t xml:space="preserve">Applications must be </w:t>
      </w:r>
      <w:r>
        <w:rPr>
          <w:rFonts w:ascii="Arial" w:hAnsi="Arial" w:cs="Arial"/>
          <w:sz w:val="22"/>
          <w:szCs w:val="22"/>
        </w:rPr>
        <w:t>accompanied by an application form obtainable from our website</w:t>
      </w:r>
      <w:r w:rsidRPr="00A8366F">
        <w:rPr>
          <w:rFonts w:ascii="Arial" w:hAnsi="Arial" w:cs="Arial"/>
          <w:sz w:val="22"/>
          <w:szCs w:val="22"/>
        </w:rPr>
        <w:t>, a comprehensive CV and originally certified copies of: (ID) Identity Document, Driver’s License and Qualifications.</w:t>
      </w:r>
    </w:p>
    <w:p w14:paraId="5631D086" w14:textId="77777777" w:rsidR="004318AE" w:rsidRPr="002A3C77" w:rsidRDefault="004318AE" w:rsidP="004318AE">
      <w:pPr>
        <w:jc w:val="both"/>
        <w:rPr>
          <w:rFonts w:ascii="Arial" w:hAnsi="Arial" w:cs="Arial"/>
          <w:bCs/>
          <w:sz w:val="22"/>
          <w:szCs w:val="22"/>
        </w:rPr>
      </w:pPr>
      <w:r w:rsidRPr="002A3C77">
        <w:rPr>
          <w:rFonts w:ascii="Arial" w:hAnsi="Arial" w:cs="Arial"/>
          <w:bCs/>
          <w:sz w:val="22"/>
          <w:szCs w:val="22"/>
        </w:rPr>
        <w:t>NB: Faxed, e-mailed and late applications will not be considered</w:t>
      </w:r>
    </w:p>
    <w:p w14:paraId="50199A64" w14:textId="77777777" w:rsidR="004318AE" w:rsidRPr="00A8366F" w:rsidRDefault="004318AE" w:rsidP="004318AE">
      <w:pPr>
        <w:jc w:val="both"/>
        <w:rPr>
          <w:rFonts w:ascii="Arial" w:hAnsi="Arial" w:cs="Arial"/>
          <w:sz w:val="22"/>
          <w:szCs w:val="22"/>
        </w:rPr>
      </w:pPr>
    </w:p>
    <w:p w14:paraId="0144D5E2" w14:textId="77777777" w:rsidR="004318AE" w:rsidRDefault="004318AE" w:rsidP="004318AE">
      <w:pPr>
        <w:jc w:val="both"/>
        <w:rPr>
          <w:rFonts w:ascii="Arial" w:hAnsi="Arial" w:cs="Arial"/>
          <w:sz w:val="22"/>
          <w:szCs w:val="22"/>
        </w:rPr>
      </w:pPr>
      <w:r>
        <w:rPr>
          <w:rFonts w:ascii="Arial" w:hAnsi="Arial" w:cs="Arial"/>
          <w:sz w:val="22"/>
          <w:szCs w:val="22"/>
        </w:rPr>
        <w:t>Enquiries: Mrs. Nthabiseng Mahafha (Acting Human Resources Officer</w:t>
      </w:r>
      <w:r w:rsidRPr="00A8366F">
        <w:rPr>
          <w:rFonts w:ascii="Arial" w:hAnsi="Arial" w:cs="Arial"/>
          <w:sz w:val="22"/>
          <w:szCs w:val="22"/>
        </w:rPr>
        <w:t xml:space="preserve">), Tel: </w:t>
      </w:r>
      <w:r>
        <w:rPr>
          <w:rFonts w:ascii="Arial" w:hAnsi="Arial" w:cs="Arial"/>
          <w:sz w:val="22"/>
          <w:szCs w:val="22"/>
        </w:rPr>
        <w:t>079 040 3051</w:t>
      </w:r>
    </w:p>
    <w:p w14:paraId="48CDF3A0" w14:textId="77777777" w:rsidR="004318AE" w:rsidRPr="00A8366F" w:rsidRDefault="004318AE" w:rsidP="004318AE">
      <w:pPr>
        <w:jc w:val="both"/>
        <w:rPr>
          <w:rFonts w:ascii="Arial" w:hAnsi="Arial" w:cs="Arial"/>
          <w:sz w:val="22"/>
          <w:szCs w:val="22"/>
        </w:rPr>
      </w:pPr>
      <w:r>
        <w:rPr>
          <w:rFonts w:ascii="Arial" w:hAnsi="Arial" w:cs="Arial"/>
          <w:b/>
          <w:sz w:val="22"/>
          <w:szCs w:val="22"/>
        </w:rPr>
        <w:t>Closing date: 17 February</w:t>
      </w:r>
      <w:r w:rsidRPr="00A8366F">
        <w:rPr>
          <w:rFonts w:ascii="Arial" w:hAnsi="Arial" w:cs="Arial"/>
          <w:b/>
          <w:sz w:val="22"/>
          <w:szCs w:val="22"/>
        </w:rPr>
        <w:t xml:space="preserve"> 202</w:t>
      </w:r>
      <w:r>
        <w:rPr>
          <w:rFonts w:ascii="Arial" w:hAnsi="Arial" w:cs="Arial"/>
          <w:b/>
          <w:sz w:val="22"/>
          <w:szCs w:val="22"/>
        </w:rPr>
        <w:t>5</w:t>
      </w:r>
    </w:p>
    <w:p w14:paraId="200827A1" w14:textId="77777777" w:rsidR="004318AE" w:rsidRPr="00A8366F" w:rsidRDefault="004318AE" w:rsidP="004318AE">
      <w:pPr>
        <w:tabs>
          <w:tab w:val="left" w:pos="3930"/>
          <w:tab w:val="right" w:pos="8623"/>
        </w:tabs>
        <w:jc w:val="both"/>
        <w:rPr>
          <w:rFonts w:ascii="Arial" w:hAnsi="Arial" w:cs="Arial"/>
          <w:b/>
          <w:sz w:val="22"/>
          <w:szCs w:val="22"/>
        </w:rPr>
      </w:pPr>
    </w:p>
    <w:p w14:paraId="73E51D02" w14:textId="77777777" w:rsidR="004318AE" w:rsidRPr="00A8366F" w:rsidRDefault="004318AE" w:rsidP="004318AE">
      <w:pPr>
        <w:jc w:val="both"/>
        <w:rPr>
          <w:rFonts w:ascii="Arial" w:hAnsi="Arial" w:cs="Arial"/>
          <w:sz w:val="22"/>
          <w:szCs w:val="22"/>
        </w:rPr>
      </w:pPr>
    </w:p>
    <w:p w14:paraId="3796C78B" w14:textId="77777777" w:rsidR="004318AE" w:rsidRPr="002A3C77" w:rsidRDefault="004318AE" w:rsidP="004318AE">
      <w:pPr>
        <w:jc w:val="both"/>
        <w:rPr>
          <w:rFonts w:ascii="Arial" w:hAnsi="Arial" w:cs="Arial"/>
          <w:bCs/>
          <w:sz w:val="22"/>
          <w:szCs w:val="22"/>
        </w:rPr>
      </w:pPr>
      <w:r w:rsidRPr="002A3C77">
        <w:rPr>
          <w:rFonts w:ascii="Arial" w:hAnsi="Arial" w:cs="Arial"/>
          <w:bCs/>
          <w:sz w:val="22"/>
          <w:szCs w:val="22"/>
        </w:rPr>
        <w:t xml:space="preserve">Adv M.F Lepheana </w:t>
      </w:r>
    </w:p>
    <w:p w14:paraId="2E71F60A" w14:textId="77777777" w:rsidR="004318AE" w:rsidRPr="002A3C77" w:rsidRDefault="004318AE" w:rsidP="004318AE">
      <w:pPr>
        <w:jc w:val="both"/>
        <w:rPr>
          <w:rFonts w:ascii="Arial" w:hAnsi="Arial" w:cs="Arial"/>
          <w:bCs/>
          <w:sz w:val="22"/>
          <w:szCs w:val="22"/>
        </w:rPr>
      </w:pPr>
      <w:r w:rsidRPr="002A3C77">
        <w:rPr>
          <w:rFonts w:ascii="Arial" w:hAnsi="Arial" w:cs="Arial"/>
          <w:bCs/>
          <w:sz w:val="22"/>
          <w:szCs w:val="22"/>
        </w:rPr>
        <w:t>Municipal Manager</w:t>
      </w:r>
    </w:p>
    <w:p w14:paraId="64F8AF9A" w14:textId="77777777" w:rsidR="004318AE" w:rsidRPr="002A3C77" w:rsidRDefault="004318AE" w:rsidP="004318AE">
      <w:pPr>
        <w:jc w:val="both"/>
        <w:rPr>
          <w:rFonts w:ascii="Arial" w:hAnsi="Arial" w:cs="Arial"/>
          <w:bCs/>
          <w:sz w:val="22"/>
          <w:szCs w:val="22"/>
        </w:rPr>
      </w:pPr>
      <w:r w:rsidRPr="002A3C77">
        <w:rPr>
          <w:rFonts w:ascii="Arial" w:hAnsi="Arial" w:cs="Arial"/>
          <w:bCs/>
          <w:sz w:val="22"/>
          <w:szCs w:val="22"/>
        </w:rPr>
        <w:t>Mafube Local Municipality</w:t>
      </w:r>
    </w:p>
    <w:p w14:paraId="472DC6E6" w14:textId="24DAC43F" w:rsidR="00FA1358" w:rsidRPr="000036A5" w:rsidRDefault="004318AE" w:rsidP="000036A5">
      <w:pPr>
        <w:widowControl w:val="0"/>
        <w:autoSpaceDE w:val="0"/>
        <w:autoSpaceDN w:val="0"/>
        <w:adjustRightInd w:val="0"/>
        <w:jc w:val="both"/>
        <w:rPr>
          <w:rFonts w:ascii="Arial" w:hAnsi="Arial" w:cs="Arial"/>
          <w:bCs/>
          <w:sz w:val="22"/>
          <w:szCs w:val="22"/>
        </w:rPr>
      </w:pPr>
      <w:r w:rsidRPr="002A3C77">
        <w:rPr>
          <w:rFonts w:ascii="Arial" w:hAnsi="Arial" w:cs="Arial"/>
          <w:bCs/>
          <w:sz w:val="22"/>
          <w:szCs w:val="22"/>
        </w:rPr>
        <w:t>Date: 29 January 2025</w:t>
      </w:r>
    </w:p>
    <w:sectPr w:rsidR="00FA1358" w:rsidRPr="000036A5" w:rsidSect="00F13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61081"/>
    <w:multiLevelType w:val="hybridMultilevel"/>
    <w:tmpl w:val="92F2EC4E"/>
    <w:lvl w:ilvl="0" w:tplc="5E380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76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6C"/>
    <w:rsid w:val="000036A5"/>
    <w:rsid w:val="000062EA"/>
    <w:rsid w:val="00084E19"/>
    <w:rsid w:val="000B3DAD"/>
    <w:rsid w:val="000E24C2"/>
    <w:rsid w:val="002606BE"/>
    <w:rsid w:val="002707A0"/>
    <w:rsid w:val="00272950"/>
    <w:rsid w:val="00293072"/>
    <w:rsid w:val="002E3232"/>
    <w:rsid w:val="00381975"/>
    <w:rsid w:val="00410422"/>
    <w:rsid w:val="004318AE"/>
    <w:rsid w:val="00494808"/>
    <w:rsid w:val="00496E9E"/>
    <w:rsid w:val="0052656C"/>
    <w:rsid w:val="005F6BFA"/>
    <w:rsid w:val="006323CB"/>
    <w:rsid w:val="00646BB9"/>
    <w:rsid w:val="00647D84"/>
    <w:rsid w:val="0067310D"/>
    <w:rsid w:val="007642F3"/>
    <w:rsid w:val="00845524"/>
    <w:rsid w:val="00910713"/>
    <w:rsid w:val="00965BB7"/>
    <w:rsid w:val="00A420F8"/>
    <w:rsid w:val="00AC70DB"/>
    <w:rsid w:val="00CC65F1"/>
    <w:rsid w:val="00DE4DA8"/>
    <w:rsid w:val="00E53C10"/>
    <w:rsid w:val="00F1369B"/>
    <w:rsid w:val="00F30209"/>
    <w:rsid w:val="00F36472"/>
    <w:rsid w:val="00F37E88"/>
    <w:rsid w:val="00F92CE5"/>
    <w:rsid w:val="00FA1358"/>
    <w:rsid w:val="00FE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2DC6A7"/>
  <w15:docId w15:val="{2B72E209-AE0A-4932-BAF9-7B0D56B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656C"/>
    <w:pPr>
      <w:keepNext/>
      <w:jc w:val="center"/>
      <w:outlineLvl w:val="0"/>
    </w:pPr>
    <w:rPr>
      <w:rFonts w:ascii="Modern No. 20" w:hAnsi="Modern No. 20"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656C"/>
    <w:rPr>
      <w:rFonts w:ascii="Modern No. 20" w:eastAsia="Times New Roman" w:hAnsi="Modern No. 20" w:cs="Arial"/>
      <w:b/>
      <w:bCs/>
      <w:sz w:val="52"/>
      <w:szCs w:val="24"/>
    </w:rPr>
  </w:style>
  <w:style w:type="table" w:styleId="TableGrid">
    <w:name w:val="Table Grid"/>
    <w:basedOn w:val="TableNormal"/>
    <w:uiPriority w:val="59"/>
    <w:rsid w:val="005265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MAFUBE LM13</dc:creator>
  <cp:lastModifiedBy>Thabo Makolobane Sekhoto</cp:lastModifiedBy>
  <cp:revision>16</cp:revision>
  <cp:lastPrinted>2020-11-09T14:03:00Z</cp:lastPrinted>
  <dcterms:created xsi:type="dcterms:W3CDTF">2025-01-30T10:38:00Z</dcterms:created>
  <dcterms:modified xsi:type="dcterms:W3CDTF">2025-02-03T09:36:00Z</dcterms:modified>
</cp:coreProperties>
</file>